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EF2B8F" w14:textId="77777777" w:rsidR="00580E90" w:rsidRPr="00580E90" w:rsidRDefault="00580E90" w:rsidP="00580E90">
      <w:pPr>
        <w:jc w:val="center"/>
        <w:rPr>
          <w:rFonts w:ascii="Times New Roman" w:hAnsi="Times New Roman" w:cs="Times New Roman"/>
          <w:b/>
          <w:bCs/>
          <w:sz w:val="36"/>
          <w:szCs w:val="36"/>
          <w:lang w:val="it-IT"/>
        </w:rPr>
      </w:pPr>
      <w:r w:rsidRPr="00580E90">
        <w:rPr>
          <w:rFonts w:ascii="Times New Roman" w:hAnsi="Times New Roman" w:cs="Times New Roman"/>
          <w:b/>
          <w:bCs/>
          <w:sz w:val="36"/>
          <w:szCs w:val="36"/>
          <w:lang w:val="it-IT"/>
        </w:rPr>
        <w:t>ALMA MATER STUDIORUM - UNIVERSITÀ DI BOLOGNA</w:t>
      </w:r>
    </w:p>
    <w:p w14:paraId="6D66CB83" w14:textId="77777777" w:rsidR="00580E90" w:rsidRPr="00580E90" w:rsidRDefault="00580E90" w:rsidP="00580E90">
      <w:pPr>
        <w:jc w:val="center"/>
        <w:rPr>
          <w:rFonts w:ascii="Times New Roman" w:hAnsi="Times New Roman" w:cs="Times New Roman"/>
          <w:b/>
          <w:bCs/>
          <w:lang w:val="it-IT"/>
        </w:rPr>
      </w:pPr>
      <w:r w:rsidRPr="00580E90">
        <w:rPr>
          <w:rFonts w:asciiTheme="minorHAnsi" w:hAnsiTheme="minorHAnsi" w:cstheme="minorBidi"/>
          <w:b/>
          <w:bCs/>
          <w:noProof/>
        </w:rPr>
        <mc:AlternateContent>
          <mc:Choice Requires="wps">
            <w:drawing>
              <wp:anchor distT="4294967295" distB="4294967295" distL="114300" distR="114300" simplePos="0" relativeHeight="251662385" behindDoc="0" locked="0" layoutInCell="1" allowOverlap="1" wp14:anchorId="4B09F597" wp14:editId="581F727A">
                <wp:simplePos x="0" y="0"/>
                <wp:positionH relativeFrom="margin">
                  <wp:align>center</wp:align>
                </wp:positionH>
                <wp:positionV relativeFrom="paragraph">
                  <wp:posOffset>176530</wp:posOffset>
                </wp:positionV>
                <wp:extent cx="6120130" cy="0"/>
                <wp:effectExtent l="0" t="0" r="0" b="0"/>
                <wp:wrapTopAndBottom/>
                <wp:docPr id="16" name="Connettore diritto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013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B177E0F" id="Connettore diritto 16" o:spid="_x0000_s1026" style="position:absolute;z-index:251662385;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margin;mso-height-relative:margin" from="0,13.9pt" to="481.9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" strokecolor="windowText">
                <o:lock v:ext="edit" shapetype="f"/>
                <w10:wrap type="topAndBottom" anchorx="margin"/>
              </v:line>
            </w:pict>
          </mc:Fallback>
        </mc:AlternateContent>
      </w:r>
    </w:p>
    <w:p w14:paraId="1B9A5422" w14:textId="77777777" w:rsidR="00580E90" w:rsidRPr="00580E90" w:rsidRDefault="00580E90" w:rsidP="00580E90">
      <w:pPr>
        <w:jc w:val="center"/>
        <w:rPr>
          <w:rFonts w:ascii="Times New Roman" w:hAnsi="Times New Roman" w:cs="Times New Roman"/>
          <w:lang w:val="it-IT"/>
        </w:rPr>
      </w:pPr>
    </w:p>
    <w:p w14:paraId="0A9A536D" w14:textId="77777777" w:rsidR="009366DD" w:rsidRPr="003D0EE9" w:rsidRDefault="009366DD" w:rsidP="009366DD">
      <w:pPr>
        <w:jc w:val="center"/>
        <w:rPr>
          <w:rFonts w:ascii="Times New Roman" w:eastAsia="Yu Gothic UI Semilight" w:hAnsi="Times New Roman" w:cs="Times New Roman"/>
          <w:b/>
          <w:sz w:val="24"/>
          <w:szCs w:val="24"/>
          <w:lang w:val="it-IT"/>
        </w:rPr>
      </w:pPr>
      <w:r w:rsidRPr="003D0EE9">
        <w:rPr>
          <w:rFonts w:ascii="Times New Roman" w:eastAsia="Yu Gothic UI Semilight" w:hAnsi="Times New Roman" w:cs="Times New Roman"/>
          <w:b/>
          <w:sz w:val="24"/>
          <w:szCs w:val="24"/>
          <w:lang w:val="it-IT"/>
        </w:rPr>
        <w:t>DIPARTIMENTO DI SCIENZE BIOL</w:t>
      </w:r>
      <w:r>
        <w:rPr>
          <w:rFonts w:ascii="Times New Roman" w:eastAsia="Yu Gothic UI Semilight" w:hAnsi="Times New Roman" w:cs="Times New Roman"/>
          <w:b/>
          <w:sz w:val="24"/>
          <w:szCs w:val="24"/>
          <w:lang w:val="it-IT"/>
        </w:rPr>
        <w:t>OGICHE, GEOLOGICHE E AMBIENTALI</w:t>
      </w:r>
    </w:p>
    <w:p w14:paraId="5D7F437A" w14:textId="77777777" w:rsidR="009366DD" w:rsidRPr="00D75DC0" w:rsidRDefault="009366DD" w:rsidP="009366DD">
      <w:pPr>
        <w:jc w:val="center"/>
        <w:rPr>
          <w:rFonts w:ascii="Times New Roman" w:eastAsia="Yu Gothic UI Semilight" w:hAnsi="Times New Roman" w:cs="Times New Roman"/>
          <w:b/>
          <w:lang w:val="it-IT"/>
        </w:rPr>
      </w:pPr>
    </w:p>
    <w:p w14:paraId="764C9913" w14:textId="77777777" w:rsidR="009366DD" w:rsidRPr="00D75DC0" w:rsidRDefault="009366DD" w:rsidP="009366DD">
      <w:pPr>
        <w:jc w:val="center"/>
        <w:rPr>
          <w:rFonts w:ascii="Times New Roman" w:eastAsia="Yu Gothic UI Semilight" w:hAnsi="Times New Roman" w:cs="Times New Roman"/>
          <w:b/>
          <w:lang w:val="it-IT"/>
        </w:rPr>
      </w:pPr>
    </w:p>
    <w:p w14:paraId="73997479" w14:textId="77777777" w:rsidR="009366DD" w:rsidRPr="003D0EE9" w:rsidRDefault="009366DD" w:rsidP="009366DD">
      <w:pPr>
        <w:spacing w:line="360" w:lineRule="auto"/>
        <w:jc w:val="center"/>
        <w:rPr>
          <w:rFonts w:ascii="Times New Roman" w:eastAsia="Yu Gothic UI Semilight" w:hAnsi="Times New Roman" w:cs="Times New Roman"/>
          <w:sz w:val="26"/>
          <w:szCs w:val="26"/>
          <w:lang w:val="it-IT"/>
        </w:rPr>
      </w:pPr>
      <w:r w:rsidRPr="003D0EE9">
        <w:rPr>
          <w:rFonts w:ascii="Times New Roman" w:eastAsia="Yu Gothic UI Semilight" w:hAnsi="Times New Roman" w:cs="Times New Roman"/>
          <w:sz w:val="26"/>
          <w:szCs w:val="26"/>
          <w:lang w:val="it-IT"/>
        </w:rPr>
        <w:t xml:space="preserve">Corso di Laurea in </w:t>
      </w:r>
    </w:p>
    <w:p w14:paraId="6116287C" w14:textId="77777777" w:rsidR="009366DD" w:rsidRPr="003D0EE9" w:rsidRDefault="009366DD" w:rsidP="009366DD">
      <w:pPr>
        <w:spacing w:line="360" w:lineRule="auto"/>
        <w:jc w:val="center"/>
        <w:rPr>
          <w:rFonts w:ascii="Times New Roman" w:eastAsia="Yu Gothic UI Semilight" w:hAnsi="Times New Roman" w:cs="Times New Roman"/>
          <w:b/>
          <w:sz w:val="36"/>
          <w:szCs w:val="36"/>
          <w:lang w:val="it-IT"/>
        </w:rPr>
      </w:pPr>
      <w:r w:rsidRPr="003D0EE9">
        <w:rPr>
          <w:rFonts w:ascii="Times New Roman" w:eastAsia="Yu Gothic UI Semilight" w:hAnsi="Times New Roman" w:cs="Times New Roman"/>
          <w:b/>
          <w:sz w:val="36"/>
          <w:szCs w:val="36"/>
          <w:lang w:val="it-IT"/>
        </w:rPr>
        <w:t>Scienze Biologiche</w:t>
      </w:r>
    </w:p>
    <w:p w14:paraId="2A1C17DB" w14:textId="77777777" w:rsidR="009366DD" w:rsidRPr="00C11F4D" w:rsidRDefault="009366DD" w:rsidP="009366DD">
      <w:pPr>
        <w:spacing w:line="360" w:lineRule="auto"/>
        <w:jc w:val="center"/>
        <w:rPr>
          <w:rFonts w:ascii="Times New Roman" w:eastAsia="Yu Gothic UI Semilight" w:hAnsi="Times New Roman" w:cs="Times New Roman"/>
          <w:sz w:val="26"/>
          <w:szCs w:val="26"/>
          <w:lang w:val="it-IT"/>
        </w:rPr>
      </w:pPr>
      <w:r w:rsidRPr="00C11F4D">
        <w:rPr>
          <w:rFonts w:ascii="Times New Roman" w:eastAsia="Yu Gothic UI Semilight" w:hAnsi="Times New Roman" w:cs="Times New Roman"/>
          <w:sz w:val="26"/>
          <w:szCs w:val="26"/>
          <w:lang w:val="it-IT"/>
        </w:rPr>
        <w:t>Classe L-13 Scienze Biologiche</w:t>
      </w:r>
    </w:p>
    <w:p w14:paraId="12CBFB3D" w14:textId="77777777" w:rsidR="009366DD" w:rsidRPr="00C11F4D" w:rsidRDefault="009366DD" w:rsidP="009366DD">
      <w:pPr>
        <w:jc w:val="center"/>
        <w:rPr>
          <w:rFonts w:ascii="Times New Roman" w:eastAsia="Yu Gothic UI Semilight" w:hAnsi="Times New Roman" w:cs="Times New Roman"/>
          <w:b/>
          <w:lang w:val="it-IT"/>
        </w:rPr>
      </w:pPr>
    </w:p>
    <w:p w14:paraId="3671FBFF" w14:textId="77777777" w:rsidR="009366DD" w:rsidRPr="00C11F4D" w:rsidRDefault="009366DD" w:rsidP="009366DD">
      <w:pPr>
        <w:jc w:val="center"/>
        <w:rPr>
          <w:rFonts w:ascii="Times New Roman" w:eastAsia="Yu Gothic UI Semilight" w:hAnsi="Times New Roman" w:cs="Times New Roman"/>
          <w:b/>
          <w:lang w:val="it-IT"/>
        </w:rPr>
      </w:pPr>
    </w:p>
    <w:p w14:paraId="4DDD3F40" w14:textId="77777777" w:rsidR="009366DD" w:rsidRPr="00C11F4D" w:rsidRDefault="009366DD" w:rsidP="009366DD">
      <w:pPr>
        <w:jc w:val="center"/>
        <w:rPr>
          <w:rFonts w:ascii="Times New Roman" w:eastAsia="Yu Gothic UI Semilight" w:hAnsi="Times New Roman" w:cs="Times New Roman"/>
          <w:b/>
          <w:lang w:val="it-IT"/>
        </w:rPr>
      </w:pPr>
    </w:p>
    <w:p w14:paraId="3BD05D61" w14:textId="77777777" w:rsidR="009366DD" w:rsidRPr="006109A9" w:rsidRDefault="009366DD" w:rsidP="009366DD">
      <w:pPr>
        <w:jc w:val="center"/>
        <w:rPr>
          <w:rFonts w:ascii="Times New Roman" w:eastAsia="Yu Gothic UI Semilight" w:hAnsi="Times New Roman" w:cs="Times New Roman"/>
          <w:sz w:val="24"/>
          <w:szCs w:val="24"/>
          <w:lang w:val="it-IT"/>
        </w:rPr>
      </w:pPr>
      <w:r>
        <w:rPr>
          <w:rFonts w:ascii="Times New Roman" w:eastAsia="Yu Gothic UI Semilight" w:hAnsi="Times New Roman" w:cs="Times New Roman"/>
          <w:b/>
          <w:i/>
          <w:sz w:val="36"/>
          <w:szCs w:val="36"/>
          <w:lang w:val="it-IT"/>
        </w:rPr>
        <w:t>Titolo</w:t>
      </w:r>
      <w:r w:rsidRPr="00C11F4D">
        <w:rPr>
          <w:rFonts w:ascii="Times New Roman" w:eastAsia="Yu Gothic UI Semilight" w:hAnsi="Times New Roman" w:cs="Times New Roman"/>
          <w:b/>
          <w:i/>
          <w:sz w:val="36"/>
          <w:szCs w:val="36"/>
          <w:lang w:val="it-IT"/>
        </w:rPr>
        <w:t>.</w:t>
      </w:r>
    </w:p>
    <w:p w14:paraId="439B37FE" w14:textId="77777777" w:rsidR="009366DD" w:rsidRPr="006109A9" w:rsidRDefault="009366DD" w:rsidP="009366DD">
      <w:pPr>
        <w:jc w:val="center"/>
        <w:rPr>
          <w:rFonts w:ascii="Times New Roman" w:eastAsia="Yu Gothic UI Semilight" w:hAnsi="Times New Roman" w:cs="Times New Roman"/>
          <w:sz w:val="24"/>
          <w:szCs w:val="24"/>
          <w:lang w:val="it-IT"/>
        </w:rPr>
      </w:pPr>
    </w:p>
    <w:p w14:paraId="34BFD860" w14:textId="77777777" w:rsidR="009366DD" w:rsidRPr="006109A9" w:rsidRDefault="009366DD" w:rsidP="009366DD">
      <w:pPr>
        <w:jc w:val="center"/>
        <w:rPr>
          <w:rFonts w:ascii="Times New Roman" w:eastAsia="Yu Gothic UI Semilight" w:hAnsi="Times New Roman" w:cs="Times New Roman"/>
          <w:sz w:val="24"/>
          <w:szCs w:val="24"/>
          <w:lang w:val="it-IT"/>
        </w:rPr>
      </w:pPr>
    </w:p>
    <w:p w14:paraId="3EDCB131" w14:textId="77777777" w:rsidR="009366DD" w:rsidRPr="006109A9" w:rsidRDefault="009366DD" w:rsidP="009366DD">
      <w:pPr>
        <w:jc w:val="center"/>
        <w:rPr>
          <w:rFonts w:ascii="Times New Roman" w:eastAsia="Yu Gothic UI Semilight" w:hAnsi="Times New Roman" w:cs="Times New Roman"/>
          <w:sz w:val="24"/>
          <w:szCs w:val="24"/>
          <w:lang w:val="it-IT"/>
        </w:rPr>
      </w:pPr>
    </w:p>
    <w:p w14:paraId="3386883B" w14:textId="77777777" w:rsidR="009366DD" w:rsidRDefault="009366DD" w:rsidP="009366DD">
      <w:pPr>
        <w:jc w:val="both"/>
        <w:rPr>
          <w:rFonts w:ascii="Times New Roman" w:eastAsia="Yu Gothic UI Semilight" w:hAnsi="Times New Roman" w:cs="Times New Roman"/>
          <w:b/>
          <w:sz w:val="24"/>
          <w:szCs w:val="24"/>
          <w:lang w:val="it-IT"/>
        </w:rPr>
      </w:pPr>
      <w:r>
        <w:rPr>
          <w:rFonts w:ascii="Times New Roman" w:eastAsia="Yu Gothic UI Semilight" w:hAnsi="Times New Roman" w:cs="Times New Roman"/>
          <w:b/>
          <w:sz w:val="24"/>
          <w:szCs w:val="24"/>
          <w:lang w:val="it-IT"/>
        </w:rPr>
        <w:t>Presentata da</w:t>
      </w:r>
      <w:r w:rsidRPr="00AE5DF8">
        <w:rPr>
          <w:rFonts w:ascii="Times New Roman" w:eastAsia="Yu Gothic UI Semilight" w:hAnsi="Times New Roman" w:cs="Times New Roman"/>
          <w:b/>
          <w:sz w:val="24"/>
          <w:szCs w:val="24"/>
          <w:lang w:val="it-IT"/>
        </w:rPr>
        <w:t xml:space="preserve">                                                                                                </w:t>
      </w:r>
      <w:r>
        <w:rPr>
          <w:rFonts w:ascii="Times New Roman" w:eastAsia="Yu Gothic UI Semilight" w:hAnsi="Times New Roman" w:cs="Times New Roman"/>
          <w:b/>
          <w:sz w:val="24"/>
          <w:szCs w:val="24"/>
          <w:lang w:val="it-IT"/>
        </w:rPr>
        <w:t>Relatore</w:t>
      </w:r>
      <w:r w:rsidRPr="00AE5DF8">
        <w:rPr>
          <w:rFonts w:ascii="Times New Roman" w:eastAsia="Yu Gothic UI Semilight" w:hAnsi="Times New Roman" w:cs="Times New Roman"/>
          <w:b/>
          <w:sz w:val="24"/>
          <w:szCs w:val="24"/>
          <w:lang w:val="it-IT"/>
        </w:rPr>
        <w:t xml:space="preserve">       </w:t>
      </w:r>
    </w:p>
    <w:p w14:paraId="4B251AB2" w14:textId="77777777" w:rsidR="009366DD" w:rsidRDefault="00D57D87" w:rsidP="009366DD">
      <w:pPr>
        <w:jc w:val="both"/>
        <w:rPr>
          <w:rFonts w:ascii="Times New Roman" w:eastAsia="Yu Gothic UI Semilight" w:hAnsi="Times New Roman" w:cs="Times New Roman"/>
          <w:sz w:val="24"/>
          <w:szCs w:val="24"/>
          <w:lang w:val="it-IT"/>
        </w:rPr>
      </w:pPr>
      <w:r>
        <w:rPr>
          <w:rFonts w:ascii="Times New Roman" w:eastAsia="Yu Gothic UI Semilight" w:hAnsi="Times New Roman" w:cs="Times New Roman"/>
          <w:sz w:val="24"/>
          <w:szCs w:val="24"/>
          <w:lang w:val="it-IT"/>
        </w:rPr>
        <w:t xml:space="preserve">Nome e Cognome </w:t>
      </w:r>
      <w:r w:rsidR="009366DD">
        <w:rPr>
          <w:rFonts w:ascii="Times New Roman" w:eastAsia="Yu Gothic UI Semilight" w:hAnsi="Times New Roman" w:cs="Times New Roman"/>
          <w:sz w:val="24"/>
          <w:szCs w:val="24"/>
          <w:lang w:val="it-IT"/>
        </w:rPr>
        <w:t xml:space="preserve">                                                                                       Prof. </w:t>
      </w:r>
      <w:r>
        <w:rPr>
          <w:rFonts w:ascii="Times New Roman" w:eastAsia="Yu Gothic UI Semilight" w:hAnsi="Times New Roman" w:cs="Times New Roman"/>
          <w:sz w:val="24"/>
          <w:szCs w:val="24"/>
          <w:lang w:val="it-IT"/>
        </w:rPr>
        <w:t>………….</w:t>
      </w:r>
      <w:r w:rsidR="009366DD" w:rsidRPr="003D0EE9">
        <w:rPr>
          <w:rFonts w:ascii="Times New Roman" w:eastAsia="Yu Gothic UI Semilight" w:hAnsi="Times New Roman" w:cs="Times New Roman"/>
          <w:sz w:val="24"/>
          <w:szCs w:val="24"/>
          <w:lang w:val="it-IT"/>
        </w:rPr>
        <w:t xml:space="preserve">                                                            </w:t>
      </w:r>
    </w:p>
    <w:p w14:paraId="697E01A4" w14:textId="77777777" w:rsidR="009366DD" w:rsidRDefault="009366DD" w:rsidP="009366DD">
      <w:pPr>
        <w:jc w:val="both"/>
        <w:rPr>
          <w:rFonts w:ascii="Times New Roman" w:eastAsia="Yu Gothic UI Semilight" w:hAnsi="Times New Roman" w:cs="Times New Roman"/>
          <w:sz w:val="24"/>
          <w:szCs w:val="24"/>
          <w:lang w:val="it-IT"/>
        </w:rPr>
      </w:pPr>
    </w:p>
    <w:p w14:paraId="2211EEC2" w14:textId="77777777" w:rsidR="009366DD" w:rsidRDefault="009366DD" w:rsidP="009366DD">
      <w:pPr>
        <w:jc w:val="both"/>
        <w:rPr>
          <w:rFonts w:ascii="Times New Roman" w:eastAsia="Yu Gothic UI Semilight" w:hAnsi="Times New Roman" w:cs="Times New Roman"/>
          <w:sz w:val="24"/>
          <w:szCs w:val="24"/>
          <w:lang w:val="it-IT"/>
        </w:rPr>
      </w:pPr>
    </w:p>
    <w:p w14:paraId="25015DD2" w14:textId="77777777" w:rsidR="009366DD" w:rsidRDefault="009366DD" w:rsidP="009366DD">
      <w:pPr>
        <w:jc w:val="both"/>
        <w:rPr>
          <w:rFonts w:ascii="Times New Roman" w:eastAsia="Yu Gothic UI Semilight" w:hAnsi="Times New Roman" w:cs="Times New Roman"/>
          <w:b/>
          <w:sz w:val="24"/>
          <w:szCs w:val="24"/>
          <w:lang w:val="it-IT"/>
        </w:rPr>
      </w:pPr>
      <w:r>
        <w:rPr>
          <w:rFonts w:ascii="Times New Roman" w:eastAsia="Yu Gothic UI Semilight" w:hAnsi="Times New Roman" w:cs="Times New Roman"/>
          <w:b/>
          <w:sz w:val="24"/>
          <w:szCs w:val="24"/>
          <w:lang w:val="it-IT"/>
        </w:rPr>
        <w:t xml:space="preserve">                                                                                                                       Correlatore</w:t>
      </w:r>
    </w:p>
    <w:p w14:paraId="407916DC" w14:textId="77777777" w:rsidR="009366DD" w:rsidRPr="00F86544" w:rsidRDefault="009366DD" w:rsidP="009366DD">
      <w:pPr>
        <w:jc w:val="both"/>
        <w:rPr>
          <w:rFonts w:ascii="Times New Roman" w:eastAsia="Yu Gothic UI Semilight" w:hAnsi="Times New Roman" w:cs="Times New Roman"/>
          <w:sz w:val="24"/>
          <w:szCs w:val="24"/>
          <w:lang w:val="it-IT"/>
        </w:rPr>
      </w:pPr>
      <w:r>
        <w:rPr>
          <w:rFonts w:ascii="Times New Roman" w:eastAsia="Yu Gothic UI Semilight" w:hAnsi="Times New Roman" w:cs="Times New Roman"/>
          <w:sz w:val="24"/>
          <w:szCs w:val="24"/>
          <w:lang w:val="it-IT"/>
        </w:rPr>
        <w:t xml:space="preserve">                                                                                                                     Prof./Prof.ssa</w:t>
      </w:r>
      <w:r w:rsidRPr="00F86544">
        <w:rPr>
          <w:rFonts w:ascii="Times New Roman" w:eastAsia="Yu Gothic UI Semilight" w:hAnsi="Times New Roman" w:cs="Times New Roman"/>
          <w:sz w:val="24"/>
          <w:szCs w:val="24"/>
          <w:lang w:val="it-IT"/>
        </w:rPr>
        <w:t xml:space="preserve"> </w:t>
      </w:r>
      <w:r w:rsidR="00D57D87">
        <w:rPr>
          <w:rFonts w:ascii="Times New Roman" w:eastAsia="Yu Gothic UI Semilight" w:hAnsi="Times New Roman" w:cs="Times New Roman"/>
          <w:sz w:val="24"/>
          <w:szCs w:val="24"/>
          <w:lang w:val="it-IT"/>
        </w:rPr>
        <w:t>Dott./Dott.ssa</w:t>
      </w:r>
      <w:r w:rsidRPr="00F86544">
        <w:rPr>
          <w:rFonts w:ascii="Times New Roman" w:eastAsia="Yu Gothic UI Semilight" w:hAnsi="Times New Roman" w:cs="Times New Roman"/>
          <w:sz w:val="24"/>
          <w:szCs w:val="24"/>
          <w:lang w:val="it-IT"/>
        </w:rPr>
        <w:t>….</w:t>
      </w:r>
    </w:p>
    <w:p w14:paraId="006EBA09" w14:textId="77777777" w:rsidR="009366DD" w:rsidRPr="00F86544" w:rsidRDefault="009366DD" w:rsidP="009366DD">
      <w:pPr>
        <w:jc w:val="both"/>
        <w:rPr>
          <w:rFonts w:ascii="Times New Roman" w:eastAsia="Yu Gothic UI Semilight" w:hAnsi="Times New Roman" w:cs="Times New Roman"/>
          <w:sz w:val="24"/>
          <w:szCs w:val="24"/>
          <w:lang w:val="it-IT"/>
        </w:rPr>
      </w:pPr>
    </w:p>
    <w:p w14:paraId="32E3A304" w14:textId="77777777" w:rsidR="009366DD" w:rsidRPr="00F86544" w:rsidRDefault="009366DD" w:rsidP="009366DD">
      <w:pPr>
        <w:jc w:val="both"/>
        <w:rPr>
          <w:rFonts w:ascii="Times New Roman" w:eastAsia="Yu Gothic UI Semilight" w:hAnsi="Times New Roman" w:cs="Times New Roman"/>
          <w:sz w:val="24"/>
          <w:szCs w:val="24"/>
          <w:lang w:val="it-IT"/>
        </w:rPr>
      </w:pPr>
    </w:p>
    <w:p w14:paraId="61F1AFB0" w14:textId="77777777" w:rsidR="009366DD" w:rsidRPr="00F86544" w:rsidRDefault="009366DD" w:rsidP="009366DD">
      <w:pPr>
        <w:jc w:val="both"/>
        <w:rPr>
          <w:rFonts w:ascii="Times New Roman" w:eastAsia="Yu Gothic UI Semilight" w:hAnsi="Times New Roman" w:cs="Times New Roman"/>
          <w:sz w:val="24"/>
          <w:szCs w:val="24"/>
          <w:lang w:val="it-IT"/>
        </w:rPr>
      </w:pPr>
    </w:p>
    <w:p w14:paraId="0FEDD31C" w14:textId="77777777" w:rsidR="009366DD" w:rsidRPr="00F86544" w:rsidRDefault="009366DD" w:rsidP="009366DD">
      <w:pPr>
        <w:jc w:val="both"/>
        <w:rPr>
          <w:rFonts w:ascii="Times New Roman" w:eastAsia="Yu Gothic UI Semilight" w:hAnsi="Times New Roman" w:cs="Times New Roman"/>
          <w:sz w:val="24"/>
          <w:szCs w:val="24"/>
          <w:lang w:val="it-IT"/>
        </w:rPr>
      </w:pPr>
    </w:p>
    <w:p w14:paraId="31C8A500" w14:textId="77777777" w:rsidR="009366DD" w:rsidRPr="00F86544" w:rsidRDefault="009366DD" w:rsidP="009366DD">
      <w:pPr>
        <w:jc w:val="both"/>
        <w:rPr>
          <w:rFonts w:ascii="Times New Roman" w:eastAsia="Yu Gothic UI Semilight" w:hAnsi="Times New Roman" w:cs="Times New Roman"/>
          <w:sz w:val="24"/>
          <w:szCs w:val="24"/>
          <w:lang w:val="it-IT"/>
        </w:rPr>
      </w:pPr>
    </w:p>
    <w:p w14:paraId="796EC3F1" w14:textId="77777777" w:rsidR="009366DD" w:rsidRPr="00F86544" w:rsidRDefault="009366DD" w:rsidP="009366DD">
      <w:pPr>
        <w:jc w:val="center"/>
        <w:rPr>
          <w:rFonts w:ascii="Times New Roman" w:eastAsia="Yu Gothic UI Semilight" w:hAnsi="Times New Roman" w:cs="Times New Roman"/>
          <w:b/>
          <w:sz w:val="24"/>
          <w:szCs w:val="24"/>
          <w:lang w:val="it-IT"/>
        </w:rPr>
      </w:pPr>
      <w:r>
        <w:rPr>
          <w:rFonts w:ascii="Times New Roman" w:eastAsia="Yu Gothic UI Semilight" w:hAnsi="Times New Roman" w:cs="Times New Roman"/>
          <w:b/>
          <w:sz w:val="24"/>
          <w:szCs w:val="24"/>
          <w:lang w:val="it-IT"/>
        </w:rPr>
        <w:t>Sessione XX</w:t>
      </w:r>
    </w:p>
    <w:p w14:paraId="295FF7AD" w14:textId="77777777" w:rsidR="009366DD" w:rsidRPr="00F86544" w:rsidRDefault="009366DD" w:rsidP="009366DD">
      <w:pPr>
        <w:jc w:val="both"/>
        <w:rPr>
          <w:rFonts w:ascii="Times New Roman" w:eastAsia="Yu Gothic UI Semilight" w:hAnsi="Times New Roman" w:cs="Times New Roman"/>
          <w:b/>
          <w:sz w:val="24"/>
          <w:szCs w:val="24"/>
          <w:lang w:val="it-IT"/>
        </w:rPr>
      </w:pPr>
      <w:r>
        <w:rPr>
          <w:rFonts w:ascii="Times New Roman" w:eastAsia="Yu Gothic UI Semilight" w:hAnsi="Times New Roman" w:cs="Times New Roman"/>
          <w:b/>
          <w:noProof/>
          <w:sz w:val="24"/>
          <w:szCs w:val="24"/>
          <w:lang w:val="it-IT"/>
        </w:rPr>
        <mc:AlternateContent>
          <mc:Choice Requires="wps">
            <w:drawing>
              <wp:anchor distT="0" distB="0" distL="114300" distR="114300" simplePos="0" relativeHeight="251664433" behindDoc="0" locked="0" layoutInCell="1" allowOverlap="1" wp14:anchorId="49779D3E" wp14:editId="0CD83515">
                <wp:simplePos x="0" y="0"/>
                <wp:positionH relativeFrom="column">
                  <wp:posOffset>-121920</wp:posOffset>
                </wp:positionH>
                <wp:positionV relativeFrom="paragraph">
                  <wp:posOffset>102870</wp:posOffset>
                </wp:positionV>
                <wp:extent cx="6057900" cy="0"/>
                <wp:effectExtent l="0" t="0" r="19050" b="19050"/>
                <wp:wrapNone/>
                <wp:docPr id="24" name="Connettore diritto 24"/>
                <wp:cNvGraphicFramePr/>
                <a:graphic xmlns:a="http://schemas.openxmlformats.org/drawingml/2006/main">
                  <a:graphicData uri="http://schemas.microsoft.com/office/word/2010/wordprocessingShape">
                    <wps:wsp>
                      <wps:cNvCnPr/>
                      <wps:spPr>
                        <a:xfrm>
                          <a:off x="0" y="0"/>
                          <a:ext cx="60579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43D958" id="Connettore diritto 24" o:spid="_x0000_s1026" style="position:absolute;z-index:2516644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pt,8.1pt" to="467.4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" strokecolor="black [3200]" strokeweight="1.5pt">
                <v:stroke joinstyle="miter"/>
              </v:line>
            </w:pict>
          </mc:Fallback>
        </mc:AlternateContent>
      </w:r>
    </w:p>
    <w:p w14:paraId="61AD7CE4" w14:textId="77777777" w:rsidR="009366DD" w:rsidRPr="00F86544" w:rsidRDefault="009366DD" w:rsidP="009366DD">
      <w:pPr>
        <w:jc w:val="center"/>
        <w:rPr>
          <w:rFonts w:ascii="Times New Roman" w:eastAsia="Yu Gothic UI Semilight" w:hAnsi="Times New Roman" w:cs="Times New Roman"/>
          <w:b/>
          <w:sz w:val="24"/>
          <w:szCs w:val="24"/>
          <w:lang w:val="it-IT"/>
        </w:rPr>
      </w:pPr>
      <w:r>
        <w:rPr>
          <w:rFonts w:ascii="Times New Roman" w:eastAsia="Yu Gothic UI Semilight" w:hAnsi="Times New Roman" w:cs="Times New Roman"/>
          <w:b/>
          <w:sz w:val="24"/>
          <w:szCs w:val="24"/>
          <w:lang w:val="it-IT"/>
        </w:rPr>
        <w:t>Anno Accademico 2022/2023</w:t>
      </w:r>
    </w:p>
    <w:p w14:paraId="579D16E3" w14:textId="77777777" w:rsidR="00580E90" w:rsidRDefault="00580E90" w:rsidP="00580E90">
      <w:pPr>
        <w:jc w:val="center"/>
        <w:rPr>
          <w:rFonts w:ascii="Times New Roman" w:hAnsi="Times New Roman" w:cs="Times New Roman"/>
          <w:lang w:val="it-IT"/>
        </w:rPr>
      </w:pPr>
    </w:p>
    <w:p w14:paraId="4083D70F" w14:textId="77777777" w:rsidR="00580E90" w:rsidRDefault="00580E90" w:rsidP="00580E90">
      <w:pPr>
        <w:jc w:val="center"/>
        <w:rPr>
          <w:rFonts w:ascii="Times New Roman" w:hAnsi="Times New Roman" w:cs="Times New Roman"/>
          <w:lang w:val="it-IT"/>
        </w:rPr>
      </w:pPr>
    </w:p>
    <w:p w14:paraId="1CDE3710" w14:textId="77777777" w:rsidR="004C18F1" w:rsidRPr="00580E90" w:rsidRDefault="004C18F1" w:rsidP="00580E90">
      <w:pPr>
        <w:jc w:val="center"/>
        <w:rPr>
          <w:rFonts w:ascii="Times New Roman" w:hAnsi="Times New Roman" w:cs="Times New Roman"/>
          <w:lang w:val="it-IT"/>
        </w:rPr>
      </w:pPr>
    </w:p>
    <w:p w14:paraId="13F327C6" w14:textId="77777777" w:rsidR="00C55241" w:rsidRPr="00C55241" w:rsidRDefault="00C55241" w:rsidP="00C55241">
      <w:pPr>
        <w:ind w:left="340" w:right="340"/>
        <w:rPr>
          <w:rFonts w:ascii="Times New Roman" w:hAnsi="Times New Roman" w:cs="Times New Roman"/>
          <w:lang w:val="it-IT"/>
        </w:rPr>
      </w:pPr>
      <w:r w:rsidRPr="00C55241">
        <w:rPr>
          <w:rFonts w:ascii="Times New Roman" w:hAnsi="Times New Roman" w:cs="Times New Roman"/>
          <w:lang w:val="it-IT"/>
        </w:rPr>
        <w:t>INDEX/INDICE</w:t>
      </w:r>
    </w:p>
    <w:p w14:paraId="72498AED" w14:textId="77777777" w:rsidR="00C55241" w:rsidRDefault="00C55241" w:rsidP="00C55241">
      <w:pPr>
        <w:ind w:left="340" w:right="340"/>
        <w:rPr>
          <w:rFonts w:ascii="Times New Roman" w:hAnsi="Times New Roman" w:cs="Times New Roman"/>
          <w:lang w:val="it-IT"/>
        </w:rPr>
      </w:pPr>
      <w:r>
        <w:rPr>
          <w:rFonts w:ascii="Times New Roman" w:hAnsi="Times New Roman" w:cs="Times New Roman"/>
          <w:lang w:val="it-IT"/>
        </w:rPr>
        <w:t>ABSTRACT……………………………………………………………………………………………1</w:t>
      </w:r>
    </w:p>
    <w:p w14:paraId="0A63A88D" w14:textId="77777777" w:rsidR="00C55241" w:rsidRPr="001B5D12" w:rsidRDefault="00C55241" w:rsidP="001B5D12">
      <w:pPr>
        <w:pStyle w:val="Paragrafoelenco"/>
        <w:numPr>
          <w:ilvl w:val="0"/>
          <w:numId w:val="9"/>
        </w:numPr>
        <w:ind w:right="340"/>
        <w:rPr>
          <w:rFonts w:ascii="Times New Roman" w:hAnsi="Times New Roman" w:cs="Times New Roman"/>
          <w:lang w:val="it-IT"/>
        </w:rPr>
      </w:pPr>
      <w:r w:rsidRPr="001B5D12">
        <w:rPr>
          <w:rFonts w:ascii="Times New Roman" w:hAnsi="Times New Roman" w:cs="Times New Roman"/>
          <w:lang w:val="it-IT"/>
        </w:rPr>
        <w:t>INTRODUCTION/INTRODUZIONE</w:t>
      </w:r>
      <w:r w:rsidRPr="001B5D12">
        <w:rPr>
          <w:rFonts w:ascii="Times New Roman" w:hAnsi="Times New Roman" w:cs="Times New Roman"/>
          <w:lang w:val="it-IT"/>
        </w:rPr>
        <w:tab/>
        <w:t>…………………………………………………………2</w:t>
      </w:r>
    </w:p>
    <w:p w14:paraId="2C45E5D7" w14:textId="77777777" w:rsidR="00C55241" w:rsidRPr="00C55241" w:rsidRDefault="00C55241" w:rsidP="00C55241">
      <w:pPr>
        <w:ind w:left="340" w:right="340"/>
        <w:rPr>
          <w:rFonts w:ascii="Times New Roman" w:hAnsi="Times New Roman" w:cs="Times New Roman"/>
          <w:lang w:val="it-IT"/>
        </w:rPr>
      </w:pPr>
      <w:r w:rsidRPr="00C55241">
        <w:rPr>
          <w:rFonts w:ascii="Times New Roman" w:hAnsi="Times New Roman" w:cs="Times New Roman"/>
          <w:lang w:val="it-IT"/>
        </w:rPr>
        <w:t>Digitare il titolo del capitolo (livello 2)</w:t>
      </w:r>
      <w:r w:rsidRPr="00C55241">
        <w:rPr>
          <w:rFonts w:ascii="Times New Roman" w:hAnsi="Times New Roman" w:cs="Times New Roman"/>
          <w:lang w:val="it-IT"/>
        </w:rPr>
        <w:tab/>
      </w:r>
      <w:r>
        <w:rPr>
          <w:rFonts w:ascii="Times New Roman" w:hAnsi="Times New Roman" w:cs="Times New Roman"/>
          <w:lang w:val="it-IT"/>
        </w:rPr>
        <w:t>…………………………………………………………3</w:t>
      </w:r>
    </w:p>
    <w:p w14:paraId="108F40ED" w14:textId="77777777" w:rsidR="00C55241" w:rsidRDefault="00C55241" w:rsidP="00C55241">
      <w:pPr>
        <w:ind w:left="340" w:right="340"/>
        <w:rPr>
          <w:rFonts w:ascii="Times New Roman" w:hAnsi="Times New Roman" w:cs="Times New Roman"/>
          <w:lang w:val="it-IT"/>
        </w:rPr>
      </w:pPr>
      <w:r w:rsidRPr="00C55241">
        <w:rPr>
          <w:rFonts w:ascii="Times New Roman" w:hAnsi="Times New Roman" w:cs="Times New Roman"/>
          <w:lang w:val="it-IT"/>
        </w:rPr>
        <w:t>Digitare il titolo del capitolo (livello 3)</w:t>
      </w:r>
      <w:r w:rsidRPr="00C55241">
        <w:rPr>
          <w:rFonts w:ascii="Times New Roman" w:hAnsi="Times New Roman" w:cs="Times New Roman"/>
          <w:lang w:val="it-IT"/>
        </w:rPr>
        <w:tab/>
      </w:r>
      <w:r>
        <w:rPr>
          <w:rFonts w:ascii="Times New Roman" w:hAnsi="Times New Roman" w:cs="Times New Roman"/>
          <w:lang w:val="it-IT"/>
        </w:rPr>
        <w:t>…………………………………………………………4</w:t>
      </w:r>
    </w:p>
    <w:p w14:paraId="62BA7313" w14:textId="77777777" w:rsidR="00C55241" w:rsidRPr="00C55241" w:rsidRDefault="00C55241" w:rsidP="00C55241">
      <w:pPr>
        <w:ind w:left="340" w:right="340"/>
        <w:rPr>
          <w:rFonts w:ascii="Times New Roman" w:hAnsi="Times New Roman" w:cs="Times New Roman"/>
        </w:rPr>
      </w:pPr>
      <w:r w:rsidRPr="00C55241">
        <w:rPr>
          <w:rFonts w:ascii="Times New Roman" w:hAnsi="Times New Roman" w:cs="Times New Roman"/>
        </w:rPr>
        <w:t>Aims of the study/</w:t>
      </w:r>
      <w:proofErr w:type="spellStart"/>
      <w:r w:rsidRPr="00C55241">
        <w:rPr>
          <w:rFonts w:ascii="Times New Roman" w:hAnsi="Times New Roman" w:cs="Times New Roman"/>
        </w:rPr>
        <w:t>S</w:t>
      </w:r>
      <w:r>
        <w:rPr>
          <w:rFonts w:ascii="Times New Roman" w:hAnsi="Times New Roman" w:cs="Times New Roman"/>
        </w:rPr>
        <w:t>copo</w:t>
      </w:r>
      <w:proofErr w:type="spellEnd"/>
      <w:r>
        <w:rPr>
          <w:rFonts w:ascii="Times New Roman" w:hAnsi="Times New Roman" w:cs="Times New Roman"/>
        </w:rPr>
        <w:t xml:space="preserve"> </w:t>
      </w:r>
      <w:proofErr w:type="spellStart"/>
      <w:r>
        <w:rPr>
          <w:rFonts w:ascii="Times New Roman" w:hAnsi="Times New Roman" w:cs="Times New Roman"/>
        </w:rPr>
        <w:t>della</w:t>
      </w:r>
      <w:proofErr w:type="spellEnd"/>
      <w:r>
        <w:rPr>
          <w:rFonts w:ascii="Times New Roman" w:hAnsi="Times New Roman" w:cs="Times New Roman"/>
        </w:rPr>
        <w:t xml:space="preserve"> </w:t>
      </w:r>
      <w:proofErr w:type="spellStart"/>
      <w:r>
        <w:rPr>
          <w:rFonts w:ascii="Times New Roman" w:hAnsi="Times New Roman" w:cs="Times New Roman"/>
        </w:rPr>
        <w:t>ricerca</w:t>
      </w:r>
      <w:proofErr w:type="spellEnd"/>
      <w:r>
        <w:rPr>
          <w:rFonts w:ascii="Times New Roman" w:hAnsi="Times New Roman" w:cs="Times New Roman"/>
        </w:rPr>
        <w:t xml:space="preserve"> …………………………………………………………………5</w:t>
      </w:r>
    </w:p>
    <w:p w14:paraId="25DD9BD6" w14:textId="77777777" w:rsidR="00C55241" w:rsidRPr="001B5D12" w:rsidRDefault="00C55241" w:rsidP="001B5D12">
      <w:pPr>
        <w:pStyle w:val="Paragrafoelenco"/>
        <w:numPr>
          <w:ilvl w:val="0"/>
          <w:numId w:val="9"/>
        </w:numPr>
        <w:ind w:right="340"/>
        <w:rPr>
          <w:rFonts w:ascii="Times New Roman" w:hAnsi="Times New Roman" w:cs="Times New Roman"/>
          <w:lang w:val="it-IT"/>
        </w:rPr>
      </w:pPr>
      <w:r w:rsidRPr="001B5D12">
        <w:rPr>
          <w:rFonts w:ascii="Times New Roman" w:hAnsi="Times New Roman" w:cs="Times New Roman"/>
          <w:lang w:val="it-IT"/>
        </w:rPr>
        <w:t>MATERIALI E METODI/MATERIAL AND METHODS………………………………………..6</w:t>
      </w:r>
    </w:p>
    <w:p w14:paraId="41B024DA" w14:textId="77777777" w:rsidR="00C55241" w:rsidRPr="00C55241" w:rsidRDefault="00C55241" w:rsidP="00C55241">
      <w:pPr>
        <w:ind w:left="340" w:right="340"/>
        <w:rPr>
          <w:rFonts w:ascii="Times New Roman" w:hAnsi="Times New Roman" w:cs="Times New Roman"/>
          <w:lang w:val="it-IT"/>
        </w:rPr>
      </w:pPr>
      <w:r w:rsidRPr="00C55241">
        <w:rPr>
          <w:rFonts w:ascii="Times New Roman" w:hAnsi="Times New Roman" w:cs="Times New Roman"/>
          <w:lang w:val="it-IT"/>
        </w:rPr>
        <w:t>Digitare il titolo del capitolo (livello 2)</w:t>
      </w:r>
      <w:r w:rsidRPr="00C55241">
        <w:rPr>
          <w:rFonts w:ascii="Times New Roman" w:hAnsi="Times New Roman" w:cs="Times New Roman"/>
          <w:lang w:val="it-IT"/>
        </w:rPr>
        <w:tab/>
      </w:r>
      <w:r>
        <w:rPr>
          <w:rFonts w:ascii="Times New Roman" w:hAnsi="Times New Roman" w:cs="Times New Roman"/>
          <w:lang w:val="it-IT"/>
        </w:rPr>
        <w:t>………………………………………………………….7</w:t>
      </w:r>
    </w:p>
    <w:p w14:paraId="1D829D4F" w14:textId="77777777" w:rsidR="00C55241" w:rsidRPr="00C55241" w:rsidRDefault="00C55241" w:rsidP="00C55241">
      <w:pPr>
        <w:ind w:left="340" w:right="340"/>
        <w:rPr>
          <w:rFonts w:ascii="Times New Roman" w:hAnsi="Times New Roman" w:cs="Times New Roman"/>
          <w:lang w:val="it-IT"/>
        </w:rPr>
      </w:pPr>
      <w:r w:rsidRPr="00C55241">
        <w:rPr>
          <w:rFonts w:ascii="Times New Roman" w:hAnsi="Times New Roman" w:cs="Times New Roman"/>
          <w:lang w:val="it-IT"/>
        </w:rPr>
        <w:t>Digitare il titolo del capitolo (livello 3)</w:t>
      </w:r>
      <w:r w:rsidRPr="00C55241">
        <w:rPr>
          <w:rFonts w:ascii="Times New Roman" w:hAnsi="Times New Roman" w:cs="Times New Roman"/>
          <w:lang w:val="it-IT"/>
        </w:rPr>
        <w:tab/>
      </w:r>
      <w:r>
        <w:rPr>
          <w:rFonts w:ascii="Times New Roman" w:hAnsi="Times New Roman" w:cs="Times New Roman"/>
          <w:lang w:val="it-IT"/>
        </w:rPr>
        <w:t>…………………………………………………………..8</w:t>
      </w:r>
    </w:p>
    <w:p w14:paraId="36D99892" w14:textId="77777777" w:rsidR="00C55241" w:rsidRPr="001B5D12" w:rsidRDefault="00C55241" w:rsidP="001B5D12">
      <w:pPr>
        <w:pStyle w:val="Paragrafoelenco"/>
        <w:numPr>
          <w:ilvl w:val="0"/>
          <w:numId w:val="9"/>
        </w:numPr>
        <w:ind w:right="340"/>
        <w:rPr>
          <w:rFonts w:ascii="Times New Roman" w:hAnsi="Times New Roman" w:cs="Times New Roman"/>
          <w:lang w:val="it-IT"/>
        </w:rPr>
      </w:pPr>
      <w:r w:rsidRPr="001B5D12">
        <w:rPr>
          <w:rFonts w:ascii="Times New Roman" w:hAnsi="Times New Roman" w:cs="Times New Roman"/>
          <w:lang w:val="it-IT"/>
        </w:rPr>
        <w:t>RISULTATI/RESULTS</w:t>
      </w:r>
      <w:r w:rsidRPr="001B5D12">
        <w:rPr>
          <w:rFonts w:ascii="Times New Roman" w:hAnsi="Times New Roman" w:cs="Times New Roman"/>
          <w:lang w:val="it-IT"/>
        </w:rPr>
        <w:tab/>
        <w:t>…………………………………………………………………………….9</w:t>
      </w:r>
    </w:p>
    <w:p w14:paraId="54BEEDB5" w14:textId="77777777" w:rsidR="00C55241" w:rsidRPr="00C55241" w:rsidRDefault="00C55241" w:rsidP="00C55241">
      <w:pPr>
        <w:ind w:left="340" w:right="340"/>
        <w:rPr>
          <w:rFonts w:ascii="Times New Roman" w:hAnsi="Times New Roman" w:cs="Times New Roman"/>
          <w:lang w:val="it-IT"/>
        </w:rPr>
      </w:pPr>
      <w:r w:rsidRPr="00C55241">
        <w:rPr>
          <w:rFonts w:ascii="Times New Roman" w:hAnsi="Times New Roman" w:cs="Times New Roman"/>
          <w:lang w:val="it-IT"/>
        </w:rPr>
        <w:t>Digitare il titolo del capitolo (livello 2)</w:t>
      </w:r>
      <w:r w:rsidRPr="00C55241">
        <w:rPr>
          <w:rFonts w:ascii="Times New Roman" w:hAnsi="Times New Roman" w:cs="Times New Roman"/>
          <w:lang w:val="it-IT"/>
        </w:rPr>
        <w:tab/>
      </w:r>
      <w:r>
        <w:rPr>
          <w:rFonts w:ascii="Times New Roman" w:hAnsi="Times New Roman" w:cs="Times New Roman"/>
          <w:lang w:val="it-IT"/>
        </w:rPr>
        <w:t>…………………………………………………………..10</w:t>
      </w:r>
    </w:p>
    <w:p w14:paraId="3BB21C56" w14:textId="77777777" w:rsidR="00810594" w:rsidRDefault="00C55241" w:rsidP="00C55241">
      <w:pPr>
        <w:ind w:left="340" w:right="340"/>
        <w:rPr>
          <w:rFonts w:ascii="Times New Roman" w:hAnsi="Times New Roman" w:cs="Times New Roman"/>
          <w:lang w:val="it-IT"/>
        </w:rPr>
      </w:pPr>
      <w:r w:rsidRPr="00C55241">
        <w:rPr>
          <w:rFonts w:ascii="Times New Roman" w:hAnsi="Times New Roman" w:cs="Times New Roman"/>
          <w:lang w:val="it-IT"/>
        </w:rPr>
        <w:t>Digitare il titolo del capitolo (livello 2)</w:t>
      </w:r>
      <w:r w:rsidRPr="00C55241">
        <w:rPr>
          <w:rFonts w:ascii="Times New Roman" w:hAnsi="Times New Roman" w:cs="Times New Roman"/>
          <w:lang w:val="it-IT"/>
        </w:rPr>
        <w:tab/>
      </w:r>
      <w:r>
        <w:rPr>
          <w:rFonts w:ascii="Times New Roman" w:hAnsi="Times New Roman" w:cs="Times New Roman"/>
          <w:lang w:val="it-IT"/>
        </w:rPr>
        <w:t>…………………………………………………………..11</w:t>
      </w:r>
    </w:p>
    <w:p w14:paraId="3AF5D214" w14:textId="77777777" w:rsidR="00C55241" w:rsidRDefault="001B5D12" w:rsidP="00C55241">
      <w:pPr>
        <w:ind w:left="340" w:right="340"/>
        <w:rPr>
          <w:rFonts w:ascii="Times New Roman" w:hAnsi="Times New Roman" w:cs="Times New Roman"/>
          <w:lang w:val="it-IT"/>
        </w:rPr>
      </w:pPr>
      <w:r>
        <w:rPr>
          <w:rFonts w:ascii="Times New Roman" w:hAnsi="Times New Roman" w:cs="Times New Roman"/>
          <w:lang w:val="it-IT"/>
        </w:rPr>
        <w:t xml:space="preserve">4. </w:t>
      </w:r>
      <w:r w:rsidR="00C55241">
        <w:rPr>
          <w:rFonts w:ascii="Times New Roman" w:hAnsi="Times New Roman" w:cs="Times New Roman"/>
          <w:lang w:val="it-IT"/>
        </w:rPr>
        <w:t>DISCUSSIONE/DISCUSSION</w:t>
      </w:r>
      <w:r w:rsidR="00C55241">
        <w:rPr>
          <w:rFonts w:ascii="Times New Roman" w:hAnsi="Times New Roman" w:cs="Times New Roman"/>
          <w:lang w:val="it-IT"/>
        </w:rPr>
        <w:tab/>
        <w:t>……….…………………………………………………………..12</w:t>
      </w:r>
    </w:p>
    <w:p w14:paraId="03892402" w14:textId="77777777" w:rsidR="00C55241" w:rsidRDefault="001B5D12" w:rsidP="00C55241">
      <w:pPr>
        <w:ind w:left="340" w:right="340"/>
        <w:rPr>
          <w:rFonts w:ascii="Times New Roman" w:hAnsi="Times New Roman" w:cs="Times New Roman"/>
          <w:lang w:val="it-IT"/>
        </w:rPr>
      </w:pPr>
      <w:r>
        <w:rPr>
          <w:rFonts w:ascii="Times New Roman" w:hAnsi="Times New Roman" w:cs="Times New Roman"/>
          <w:lang w:val="it-IT"/>
        </w:rPr>
        <w:t xml:space="preserve">5. </w:t>
      </w:r>
      <w:r w:rsidR="00C55241">
        <w:rPr>
          <w:rFonts w:ascii="Times New Roman" w:hAnsi="Times New Roman" w:cs="Times New Roman"/>
          <w:lang w:val="it-IT"/>
        </w:rPr>
        <w:t>CONCLUSIONI/CONCLUSIONS</w:t>
      </w:r>
      <w:r w:rsidR="00C55241">
        <w:rPr>
          <w:rFonts w:ascii="Times New Roman" w:hAnsi="Times New Roman" w:cs="Times New Roman"/>
          <w:lang w:val="it-IT"/>
        </w:rPr>
        <w:tab/>
        <w:t>...…………………………………………………………13</w:t>
      </w:r>
    </w:p>
    <w:p w14:paraId="3F3712EE" w14:textId="77777777" w:rsidR="00C55241" w:rsidRPr="00142B35" w:rsidRDefault="001B5D12" w:rsidP="00C55241">
      <w:pPr>
        <w:ind w:left="340" w:right="340"/>
        <w:rPr>
          <w:rFonts w:ascii="Times New Roman" w:hAnsi="Times New Roman" w:cs="Times New Roman"/>
          <w:lang w:val="it-IT"/>
        </w:rPr>
      </w:pPr>
      <w:r>
        <w:rPr>
          <w:rFonts w:ascii="Times New Roman" w:hAnsi="Times New Roman" w:cs="Times New Roman"/>
          <w:lang w:val="it-IT"/>
        </w:rPr>
        <w:t xml:space="preserve">6. </w:t>
      </w:r>
      <w:r w:rsidR="00C55241">
        <w:rPr>
          <w:rFonts w:ascii="Times New Roman" w:hAnsi="Times New Roman" w:cs="Times New Roman"/>
          <w:lang w:val="it-IT"/>
        </w:rPr>
        <w:t>BIBLIOGRAFIA/REFERENCES</w:t>
      </w:r>
      <w:r w:rsidR="00C55241">
        <w:rPr>
          <w:rFonts w:ascii="Times New Roman" w:hAnsi="Times New Roman" w:cs="Times New Roman"/>
          <w:lang w:val="it-IT"/>
        </w:rPr>
        <w:tab/>
        <w:t>……………………………………………………………………14</w:t>
      </w:r>
    </w:p>
    <w:p w14:paraId="3EDE02C3" w14:textId="77777777" w:rsidR="00B2019B" w:rsidRPr="003C3D8E" w:rsidRDefault="001B5D12" w:rsidP="00394677">
      <w:pPr>
        <w:ind w:left="340" w:right="340"/>
        <w:rPr>
          <w:rFonts w:ascii="Times New Roman" w:hAnsi="Times New Roman" w:cs="Times New Roman"/>
          <w:lang w:val="it-IT"/>
        </w:rPr>
      </w:pPr>
      <w:r w:rsidRPr="003C3D8E">
        <w:rPr>
          <w:rFonts w:ascii="Times New Roman" w:hAnsi="Times New Roman" w:cs="Times New Roman"/>
          <w:lang w:val="it-IT"/>
        </w:rPr>
        <w:t xml:space="preserve">7. ALLEGATI/ANNEX </w:t>
      </w:r>
      <w:r w:rsidRPr="003C3D8E">
        <w:rPr>
          <w:rFonts w:ascii="Times New Roman" w:hAnsi="Times New Roman" w:cs="Times New Roman"/>
          <w:lang w:val="it-IT"/>
        </w:rPr>
        <w:tab/>
        <w:t>…………………………………………………………………………….15</w:t>
      </w:r>
    </w:p>
    <w:p w14:paraId="661CC58F" w14:textId="77777777" w:rsidR="001C74EC" w:rsidRPr="003C3D8E" w:rsidRDefault="001C74EC">
      <w:pPr>
        <w:rPr>
          <w:rFonts w:ascii="Times New Roman" w:hAnsi="Times New Roman" w:cs="Times New Roman"/>
          <w:lang w:val="it-IT"/>
        </w:rPr>
      </w:pPr>
      <w:r w:rsidRPr="003C3D8E">
        <w:rPr>
          <w:rFonts w:ascii="Times New Roman" w:hAnsi="Times New Roman" w:cs="Times New Roman"/>
          <w:lang w:val="it-IT"/>
        </w:rPr>
        <w:br w:type="page"/>
      </w:r>
    </w:p>
    <w:p w14:paraId="78D3ED2A" w14:textId="77777777" w:rsidR="002215E4" w:rsidRPr="003C3D8E" w:rsidRDefault="002215E4">
      <w:pPr>
        <w:rPr>
          <w:rFonts w:ascii="Times New Roman" w:hAnsi="Times New Roman" w:cs="Times New Roman"/>
          <w:b/>
          <w:bCs/>
          <w:sz w:val="28"/>
          <w:szCs w:val="28"/>
          <w:lang w:val="it-IT"/>
        </w:rPr>
      </w:pPr>
      <w:r w:rsidRPr="003C3D8E">
        <w:rPr>
          <w:rFonts w:ascii="Times New Roman" w:hAnsi="Times New Roman" w:cs="Times New Roman"/>
          <w:b/>
          <w:bCs/>
          <w:sz w:val="28"/>
          <w:szCs w:val="28"/>
          <w:lang w:val="it-IT"/>
        </w:rPr>
        <w:lastRenderedPageBreak/>
        <w:t>Abstract</w:t>
      </w:r>
    </w:p>
    <w:p w14:paraId="753E6BE0" w14:textId="77777777" w:rsidR="00D57D87" w:rsidRDefault="00D57D87">
      <w:pPr>
        <w:rPr>
          <w:rFonts w:ascii="Times New Roman" w:hAnsi="Times New Roman" w:cs="Times New Roman"/>
          <w:sz w:val="24"/>
          <w:szCs w:val="24"/>
          <w:lang w:val="it-IT"/>
        </w:rPr>
      </w:pPr>
      <w:r>
        <w:rPr>
          <w:rFonts w:ascii="Times New Roman" w:hAnsi="Times New Roman" w:cs="Times New Roman"/>
          <w:sz w:val="24"/>
          <w:szCs w:val="24"/>
          <w:lang w:val="it-IT"/>
        </w:rPr>
        <w:t>L’Abstract è formato da u</w:t>
      </w:r>
      <w:r w:rsidRPr="00D57D87">
        <w:rPr>
          <w:rFonts w:ascii="Times New Roman" w:hAnsi="Times New Roman" w:cs="Times New Roman"/>
          <w:sz w:val="24"/>
          <w:szCs w:val="24"/>
          <w:lang w:val="it-IT"/>
        </w:rPr>
        <w:t xml:space="preserve">n singolo paragrafo di circa 300 parole al massimo. </w:t>
      </w:r>
      <w:r>
        <w:rPr>
          <w:rFonts w:ascii="Times New Roman" w:hAnsi="Times New Roman" w:cs="Times New Roman"/>
          <w:sz w:val="24"/>
          <w:szCs w:val="24"/>
          <w:lang w:val="it-IT"/>
        </w:rPr>
        <w:t>D</w:t>
      </w:r>
      <w:r w:rsidRPr="00D57D87">
        <w:rPr>
          <w:rFonts w:ascii="Times New Roman" w:hAnsi="Times New Roman" w:cs="Times New Roman"/>
          <w:sz w:val="24"/>
          <w:szCs w:val="24"/>
          <w:lang w:val="it-IT"/>
        </w:rPr>
        <w:t>ev</w:t>
      </w:r>
      <w:r>
        <w:rPr>
          <w:rFonts w:ascii="Times New Roman" w:hAnsi="Times New Roman" w:cs="Times New Roman"/>
          <w:sz w:val="24"/>
          <w:szCs w:val="24"/>
          <w:lang w:val="it-IT"/>
        </w:rPr>
        <w:t>e</w:t>
      </w:r>
      <w:r w:rsidRPr="00D57D87">
        <w:rPr>
          <w:rFonts w:ascii="Times New Roman" w:hAnsi="Times New Roman" w:cs="Times New Roman"/>
          <w:sz w:val="24"/>
          <w:szCs w:val="24"/>
          <w:lang w:val="it-IT"/>
        </w:rPr>
        <w:t xml:space="preserve"> fornire una panoramica pertinente del lavoro</w:t>
      </w:r>
      <w:r>
        <w:rPr>
          <w:rFonts w:ascii="Times New Roman" w:hAnsi="Times New Roman" w:cs="Times New Roman"/>
          <w:sz w:val="24"/>
          <w:szCs w:val="24"/>
          <w:lang w:val="it-IT"/>
        </w:rPr>
        <w:t xml:space="preserve"> di tesi</w:t>
      </w:r>
      <w:r w:rsidRPr="00D57D87">
        <w:rPr>
          <w:rFonts w:ascii="Times New Roman" w:hAnsi="Times New Roman" w:cs="Times New Roman"/>
          <w:sz w:val="24"/>
          <w:szCs w:val="24"/>
          <w:lang w:val="it-IT"/>
        </w:rPr>
        <w:t>. Dev</w:t>
      </w:r>
      <w:r>
        <w:rPr>
          <w:rFonts w:ascii="Times New Roman" w:hAnsi="Times New Roman" w:cs="Times New Roman"/>
          <w:sz w:val="24"/>
          <w:szCs w:val="24"/>
          <w:lang w:val="it-IT"/>
        </w:rPr>
        <w:t>e</w:t>
      </w:r>
      <w:r w:rsidRPr="00D57D87">
        <w:rPr>
          <w:rFonts w:ascii="Times New Roman" w:hAnsi="Times New Roman" w:cs="Times New Roman"/>
          <w:sz w:val="24"/>
          <w:szCs w:val="24"/>
          <w:lang w:val="it-IT"/>
        </w:rPr>
        <w:t xml:space="preserve"> includere frasi brevi che coprano i 4 punti di seguito</w:t>
      </w:r>
      <w:r>
        <w:rPr>
          <w:rFonts w:ascii="Times New Roman" w:hAnsi="Times New Roman" w:cs="Times New Roman"/>
          <w:sz w:val="24"/>
          <w:szCs w:val="24"/>
          <w:lang w:val="it-IT"/>
        </w:rPr>
        <w:t xml:space="preserve"> elencati:</w:t>
      </w:r>
    </w:p>
    <w:p w14:paraId="76BD67E2" w14:textId="3FC6E1DB" w:rsidR="00D57D87" w:rsidRDefault="00D57D87">
      <w:pPr>
        <w:rPr>
          <w:rFonts w:ascii="Times New Roman" w:hAnsi="Times New Roman" w:cs="Times New Roman"/>
          <w:sz w:val="24"/>
          <w:szCs w:val="24"/>
          <w:lang w:val="it-IT"/>
        </w:rPr>
      </w:pPr>
      <w:r w:rsidRPr="00D57D87">
        <w:rPr>
          <w:rFonts w:ascii="Times New Roman" w:hAnsi="Times New Roman" w:cs="Times New Roman"/>
          <w:sz w:val="24"/>
          <w:szCs w:val="24"/>
          <w:lang w:val="it-IT"/>
        </w:rPr>
        <w:t xml:space="preserve">• Background: collocare </w:t>
      </w:r>
      <w:r w:rsidR="00865AAD">
        <w:rPr>
          <w:rFonts w:ascii="Times New Roman" w:hAnsi="Times New Roman" w:cs="Times New Roman"/>
          <w:sz w:val="24"/>
          <w:szCs w:val="24"/>
          <w:lang w:val="it-IT"/>
        </w:rPr>
        <w:t>l’argomento</w:t>
      </w:r>
      <w:r w:rsidRPr="00D57D87">
        <w:rPr>
          <w:rFonts w:ascii="Times New Roman" w:hAnsi="Times New Roman" w:cs="Times New Roman"/>
          <w:sz w:val="24"/>
          <w:szCs w:val="24"/>
          <w:lang w:val="it-IT"/>
        </w:rPr>
        <w:t xml:space="preserve"> affrontat</w:t>
      </w:r>
      <w:r w:rsidR="00865AAD">
        <w:rPr>
          <w:rFonts w:ascii="Times New Roman" w:hAnsi="Times New Roman" w:cs="Times New Roman"/>
          <w:sz w:val="24"/>
          <w:szCs w:val="24"/>
          <w:lang w:val="it-IT"/>
        </w:rPr>
        <w:t>o</w:t>
      </w:r>
      <w:r w:rsidRPr="00D57D87">
        <w:rPr>
          <w:rFonts w:ascii="Times New Roman" w:hAnsi="Times New Roman" w:cs="Times New Roman"/>
          <w:sz w:val="24"/>
          <w:szCs w:val="24"/>
          <w:lang w:val="it-IT"/>
        </w:rPr>
        <w:t xml:space="preserve"> in un contesto ampio </w:t>
      </w:r>
      <w:r w:rsidR="003170F7">
        <w:rPr>
          <w:rFonts w:ascii="Times New Roman" w:hAnsi="Times New Roman" w:cs="Times New Roman"/>
          <w:sz w:val="24"/>
          <w:szCs w:val="24"/>
          <w:lang w:val="it-IT"/>
        </w:rPr>
        <w:t xml:space="preserve">(stato dell’arte sull’argomento oggetto della tesi) </w:t>
      </w:r>
      <w:r w:rsidRPr="00D57D87">
        <w:rPr>
          <w:rFonts w:ascii="Times New Roman" w:hAnsi="Times New Roman" w:cs="Times New Roman"/>
          <w:sz w:val="24"/>
          <w:szCs w:val="24"/>
          <w:lang w:val="it-IT"/>
        </w:rPr>
        <w:t xml:space="preserve">ed evidenziare lo scopo della tesi. </w:t>
      </w:r>
    </w:p>
    <w:p w14:paraId="5B473E83" w14:textId="77777777" w:rsidR="00D57D87" w:rsidRDefault="00D57D87">
      <w:pPr>
        <w:rPr>
          <w:rFonts w:ascii="Times New Roman" w:hAnsi="Times New Roman" w:cs="Times New Roman"/>
          <w:sz w:val="24"/>
          <w:szCs w:val="24"/>
          <w:lang w:val="it-IT"/>
        </w:rPr>
      </w:pPr>
      <w:r w:rsidRPr="00D57D87">
        <w:rPr>
          <w:rFonts w:ascii="Times New Roman" w:hAnsi="Times New Roman" w:cs="Times New Roman"/>
          <w:sz w:val="24"/>
          <w:szCs w:val="24"/>
          <w:lang w:val="it-IT"/>
        </w:rPr>
        <w:t xml:space="preserve">• Metodi: descrivere brevemente i principali metodi o trattamenti applicati. </w:t>
      </w:r>
    </w:p>
    <w:p w14:paraId="573619B4" w14:textId="4BD36D0B" w:rsidR="00D57D87" w:rsidRDefault="00D57D87">
      <w:pPr>
        <w:rPr>
          <w:rFonts w:ascii="Times New Roman" w:hAnsi="Times New Roman" w:cs="Times New Roman"/>
          <w:sz w:val="24"/>
          <w:szCs w:val="24"/>
          <w:lang w:val="it-IT"/>
        </w:rPr>
      </w:pPr>
      <w:r w:rsidRPr="00D57D87">
        <w:rPr>
          <w:rFonts w:ascii="Times New Roman" w:hAnsi="Times New Roman" w:cs="Times New Roman"/>
          <w:sz w:val="24"/>
          <w:szCs w:val="24"/>
          <w:lang w:val="it-IT"/>
        </w:rPr>
        <w:t>• Risultati</w:t>
      </w:r>
      <w:r>
        <w:rPr>
          <w:rFonts w:ascii="Times New Roman" w:hAnsi="Times New Roman" w:cs="Times New Roman"/>
          <w:sz w:val="24"/>
          <w:szCs w:val="24"/>
          <w:lang w:val="it-IT"/>
        </w:rPr>
        <w:t xml:space="preserve"> </w:t>
      </w:r>
      <w:r w:rsidR="003170F7">
        <w:rPr>
          <w:rFonts w:ascii="Times New Roman" w:hAnsi="Times New Roman" w:cs="Times New Roman"/>
          <w:sz w:val="24"/>
          <w:szCs w:val="24"/>
          <w:lang w:val="it-IT"/>
        </w:rPr>
        <w:t>e Discussione</w:t>
      </w:r>
      <w:r w:rsidRPr="00D57D87">
        <w:rPr>
          <w:rFonts w:ascii="Times New Roman" w:hAnsi="Times New Roman" w:cs="Times New Roman"/>
          <w:sz w:val="24"/>
          <w:szCs w:val="24"/>
          <w:lang w:val="it-IT"/>
        </w:rPr>
        <w:t>: riassumere i principali risultati della tesi</w:t>
      </w:r>
      <w:r w:rsidR="003170F7">
        <w:rPr>
          <w:rFonts w:ascii="Times New Roman" w:hAnsi="Times New Roman" w:cs="Times New Roman"/>
          <w:sz w:val="24"/>
          <w:szCs w:val="24"/>
          <w:lang w:val="it-IT"/>
        </w:rPr>
        <w:t>, discutendone il significato</w:t>
      </w:r>
      <w:r w:rsidRPr="00D57D87">
        <w:rPr>
          <w:rFonts w:ascii="Times New Roman" w:hAnsi="Times New Roman" w:cs="Times New Roman"/>
          <w:sz w:val="24"/>
          <w:szCs w:val="24"/>
          <w:lang w:val="it-IT"/>
        </w:rPr>
        <w:t xml:space="preserve">; </w:t>
      </w:r>
    </w:p>
    <w:p w14:paraId="518500BB" w14:textId="090B1AB6" w:rsidR="002215E4" w:rsidRPr="00D57D87" w:rsidRDefault="00D57D87">
      <w:pPr>
        <w:rPr>
          <w:rFonts w:ascii="Times New Roman" w:hAnsi="Times New Roman" w:cs="Times New Roman"/>
          <w:sz w:val="24"/>
          <w:szCs w:val="24"/>
          <w:lang w:val="it-IT"/>
        </w:rPr>
      </w:pPr>
      <w:r w:rsidRPr="00D57D87">
        <w:rPr>
          <w:rFonts w:ascii="Times New Roman" w:hAnsi="Times New Roman" w:cs="Times New Roman"/>
          <w:sz w:val="24"/>
          <w:szCs w:val="24"/>
          <w:lang w:val="it-IT"/>
        </w:rPr>
        <w:t>• Conclusioni: indicare le principali conclusioni.</w:t>
      </w:r>
    </w:p>
    <w:p w14:paraId="7679E6D0" w14:textId="77777777" w:rsidR="002215E4" w:rsidRPr="002215E4" w:rsidRDefault="002215E4">
      <w:pPr>
        <w:rPr>
          <w:rFonts w:ascii="Times New Roman" w:hAnsi="Times New Roman" w:cs="Times New Roman"/>
          <w:sz w:val="24"/>
          <w:szCs w:val="24"/>
          <w:lang w:val="it-IT"/>
        </w:rPr>
      </w:pPr>
      <w:r w:rsidRPr="002215E4">
        <w:rPr>
          <w:rFonts w:ascii="Times New Roman" w:hAnsi="Times New Roman" w:cs="Times New Roman"/>
          <w:sz w:val="24"/>
          <w:szCs w:val="24"/>
          <w:lang w:val="it-IT"/>
        </w:rPr>
        <w:t xml:space="preserve">Nell’abstract non si inseriscono mai citazioni bibliografiche e non si va mai a capo. </w:t>
      </w:r>
      <w:r w:rsidR="00D57D87" w:rsidRPr="002215E4">
        <w:rPr>
          <w:rFonts w:ascii="Times New Roman" w:hAnsi="Times New Roman" w:cs="Times New Roman"/>
          <w:sz w:val="24"/>
          <w:szCs w:val="24"/>
          <w:lang w:val="it-IT"/>
        </w:rPr>
        <w:t>È</w:t>
      </w:r>
      <w:r w:rsidRPr="002215E4">
        <w:rPr>
          <w:rFonts w:ascii="Times New Roman" w:hAnsi="Times New Roman" w:cs="Times New Roman"/>
          <w:sz w:val="24"/>
          <w:szCs w:val="24"/>
          <w:lang w:val="it-IT"/>
        </w:rPr>
        <w:t xml:space="preserve"> un singolo paragrafo. </w:t>
      </w:r>
    </w:p>
    <w:p w14:paraId="3D98B472" w14:textId="77777777" w:rsidR="00A628DE" w:rsidRDefault="00A628DE">
      <w:pPr>
        <w:rPr>
          <w:rFonts w:ascii="Times New Roman" w:hAnsi="Times New Roman" w:cs="Times New Roman"/>
          <w:lang w:val="it-IT"/>
        </w:rPr>
      </w:pPr>
    </w:p>
    <w:p w14:paraId="264F4F0F" w14:textId="77777777" w:rsidR="00426019" w:rsidRDefault="00426019">
      <w:pPr>
        <w:rPr>
          <w:rFonts w:ascii="Times New Roman" w:hAnsi="Times New Roman" w:cs="Times New Roman"/>
          <w:lang w:val="it-IT"/>
        </w:rPr>
      </w:pPr>
      <w:r>
        <w:rPr>
          <w:rFonts w:ascii="Times New Roman" w:hAnsi="Times New Roman" w:cs="Times New Roman"/>
          <w:lang w:val="it-IT"/>
        </w:rPr>
        <w:t>Parole chiave: ma</w:t>
      </w:r>
      <w:r w:rsidR="00E44DAD">
        <w:rPr>
          <w:rFonts w:ascii="Times New Roman" w:hAnsi="Times New Roman" w:cs="Times New Roman"/>
          <w:lang w:val="it-IT"/>
        </w:rPr>
        <w:t>ssimo</w:t>
      </w:r>
      <w:r>
        <w:rPr>
          <w:rFonts w:ascii="Times New Roman" w:hAnsi="Times New Roman" w:cs="Times New Roman"/>
          <w:lang w:val="it-IT"/>
        </w:rPr>
        <w:t xml:space="preserve"> 5</w:t>
      </w:r>
    </w:p>
    <w:p w14:paraId="4B98BD87" w14:textId="77777777" w:rsidR="00426019" w:rsidRDefault="00426019">
      <w:pPr>
        <w:rPr>
          <w:rFonts w:ascii="Times New Roman" w:hAnsi="Times New Roman" w:cs="Times New Roman"/>
          <w:lang w:val="it-IT"/>
        </w:rPr>
      </w:pPr>
    </w:p>
    <w:p w14:paraId="3DABBE08" w14:textId="77777777" w:rsidR="00A628DE" w:rsidRDefault="00A628DE">
      <w:pPr>
        <w:rPr>
          <w:rFonts w:ascii="Times New Roman" w:hAnsi="Times New Roman" w:cs="Times New Roman"/>
          <w:b/>
          <w:bCs/>
          <w:sz w:val="28"/>
          <w:szCs w:val="28"/>
          <w:lang w:val="it-IT"/>
        </w:rPr>
      </w:pPr>
      <w:r w:rsidRPr="00A628DE">
        <w:rPr>
          <w:rFonts w:ascii="Times New Roman" w:hAnsi="Times New Roman" w:cs="Times New Roman"/>
          <w:b/>
          <w:bCs/>
          <w:sz w:val="28"/>
          <w:szCs w:val="28"/>
          <w:lang w:val="it-IT"/>
        </w:rPr>
        <w:t xml:space="preserve">Acronimi utilizzati </w:t>
      </w:r>
    </w:p>
    <w:p w14:paraId="00A61885" w14:textId="0A0C782F" w:rsidR="00A628DE" w:rsidRDefault="00432736">
      <w:pPr>
        <w:rPr>
          <w:rFonts w:ascii="Times New Roman" w:hAnsi="Times New Roman" w:cs="Times New Roman"/>
          <w:sz w:val="24"/>
          <w:szCs w:val="24"/>
          <w:lang w:val="it-IT"/>
        </w:rPr>
      </w:pPr>
      <w:r>
        <w:rPr>
          <w:rFonts w:ascii="Times New Roman" w:hAnsi="Times New Roman" w:cs="Times New Roman"/>
          <w:sz w:val="24"/>
          <w:szCs w:val="24"/>
          <w:lang w:val="it-IT"/>
        </w:rPr>
        <w:t xml:space="preserve">Inserire tutti gli acronimi utilizzati nella tesi </w:t>
      </w:r>
      <w:r w:rsidR="00A628DE">
        <w:rPr>
          <w:rFonts w:ascii="Times New Roman" w:hAnsi="Times New Roman" w:cs="Times New Roman"/>
          <w:sz w:val="24"/>
          <w:szCs w:val="24"/>
          <w:lang w:val="it-IT"/>
        </w:rPr>
        <w:t>in ordine alfabetico:</w:t>
      </w:r>
    </w:p>
    <w:p w14:paraId="7F075119" w14:textId="77777777" w:rsidR="000A70F9" w:rsidRDefault="000A70F9">
      <w:pPr>
        <w:rPr>
          <w:rFonts w:ascii="Times New Roman" w:hAnsi="Times New Roman" w:cs="Times New Roman"/>
          <w:sz w:val="24"/>
          <w:szCs w:val="24"/>
          <w:lang w:val="it-IT"/>
        </w:rPr>
      </w:pPr>
    </w:p>
    <w:p w14:paraId="56BF216B" w14:textId="77777777" w:rsidR="002215E4" w:rsidRPr="007A0309" w:rsidRDefault="000A70F9">
      <w:pPr>
        <w:rPr>
          <w:rFonts w:ascii="Times New Roman" w:hAnsi="Times New Roman" w:cs="Times New Roman"/>
          <w:sz w:val="24"/>
          <w:szCs w:val="24"/>
        </w:rPr>
      </w:pPr>
      <w:r w:rsidRPr="007A0309">
        <w:rPr>
          <w:rFonts w:ascii="Times New Roman" w:hAnsi="Times New Roman" w:cs="Times New Roman"/>
          <w:sz w:val="24"/>
          <w:szCs w:val="24"/>
        </w:rPr>
        <w:t>ALT:</w:t>
      </w:r>
      <w:r w:rsidRPr="000A70F9">
        <w:t xml:space="preserve"> </w:t>
      </w:r>
      <w:r w:rsidRPr="007A0309">
        <w:rPr>
          <w:rFonts w:ascii="Times New Roman" w:hAnsi="Times New Roman" w:cs="Times New Roman"/>
          <w:sz w:val="24"/>
          <w:szCs w:val="24"/>
        </w:rPr>
        <w:t xml:space="preserve">Alanine </w:t>
      </w:r>
      <w:proofErr w:type="spellStart"/>
      <w:r w:rsidRPr="007A0309">
        <w:rPr>
          <w:rFonts w:ascii="Times New Roman" w:hAnsi="Times New Roman" w:cs="Times New Roman"/>
          <w:sz w:val="24"/>
          <w:szCs w:val="24"/>
        </w:rPr>
        <w:t>Aminotransferease</w:t>
      </w:r>
      <w:proofErr w:type="spellEnd"/>
      <w:r w:rsidRPr="007A0309">
        <w:rPr>
          <w:rFonts w:ascii="Times New Roman" w:hAnsi="Times New Roman" w:cs="Times New Roman"/>
          <w:sz w:val="24"/>
          <w:szCs w:val="24"/>
        </w:rPr>
        <w:t xml:space="preserve"> </w:t>
      </w:r>
    </w:p>
    <w:p w14:paraId="7D71FC7B" w14:textId="77777777" w:rsidR="000A70F9" w:rsidRPr="007A0309" w:rsidRDefault="000A70F9">
      <w:pPr>
        <w:rPr>
          <w:rFonts w:ascii="Times New Roman" w:hAnsi="Times New Roman" w:cs="Times New Roman"/>
          <w:sz w:val="24"/>
          <w:szCs w:val="24"/>
        </w:rPr>
      </w:pPr>
      <w:r w:rsidRPr="007A0309">
        <w:rPr>
          <w:rFonts w:ascii="Times New Roman" w:hAnsi="Times New Roman" w:cs="Times New Roman"/>
          <w:sz w:val="24"/>
          <w:szCs w:val="24"/>
        </w:rPr>
        <w:t>IBD: Inflammatory Bowel Disease</w:t>
      </w:r>
    </w:p>
    <w:p w14:paraId="18EFE921" w14:textId="77777777" w:rsidR="000A70F9" w:rsidRDefault="000A70F9">
      <w:pPr>
        <w:rPr>
          <w:rFonts w:ascii="Times New Roman" w:hAnsi="Times New Roman" w:cs="Times New Roman"/>
          <w:sz w:val="24"/>
          <w:szCs w:val="24"/>
          <w:lang w:val="it-IT"/>
        </w:rPr>
      </w:pPr>
      <w:r>
        <w:rPr>
          <w:rFonts w:ascii="Times New Roman" w:hAnsi="Times New Roman" w:cs="Times New Roman"/>
          <w:sz w:val="24"/>
          <w:szCs w:val="24"/>
          <w:lang w:val="it-IT"/>
        </w:rPr>
        <w:t>……</w:t>
      </w:r>
    </w:p>
    <w:p w14:paraId="46CF66F0" w14:textId="77777777" w:rsidR="000A70F9" w:rsidRDefault="000A70F9">
      <w:pPr>
        <w:rPr>
          <w:rFonts w:ascii="Times New Roman" w:hAnsi="Times New Roman" w:cs="Times New Roman"/>
          <w:sz w:val="24"/>
          <w:szCs w:val="24"/>
          <w:lang w:val="it-IT"/>
        </w:rPr>
      </w:pPr>
      <w:r>
        <w:rPr>
          <w:rFonts w:ascii="Times New Roman" w:hAnsi="Times New Roman" w:cs="Times New Roman"/>
          <w:sz w:val="24"/>
          <w:szCs w:val="24"/>
          <w:lang w:val="it-IT"/>
        </w:rPr>
        <w:t xml:space="preserve">PCOS: </w:t>
      </w:r>
      <w:proofErr w:type="spellStart"/>
      <w:r w:rsidRPr="002215E4">
        <w:rPr>
          <w:rFonts w:ascii="Times New Roman" w:hAnsi="Times New Roman" w:cs="Times New Roman"/>
          <w:sz w:val="24"/>
          <w:szCs w:val="24"/>
          <w:lang w:val="it-IT"/>
        </w:rPr>
        <w:t>Poly</w:t>
      </w:r>
      <w:r>
        <w:rPr>
          <w:rFonts w:ascii="Times New Roman" w:hAnsi="Times New Roman" w:cs="Times New Roman"/>
          <w:sz w:val="24"/>
          <w:szCs w:val="24"/>
          <w:lang w:val="it-IT"/>
        </w:rPr>
        <w:t>C</w:t>
      </w:r>
      <w:r w:rsidRPr="002215E4">
        <w:rPr>
          <w:rFonts w:ascii="Times New Roman" w:hAnsi="Times New Roman" w:cs="Times New Roman"/>
          <w:sz w:val="24"/>
          <w:szCs w:val="24"/>
          <w:lang w:val="it-IT"/>
        </w:rPr>
        <w:t>ystic</w:t>
      </w:r>
      <w:proofErr w:type="spellEnd"/>
      <w:r w:rsidRPr="002215E4">
        <w:rPr>
          <w:rFonts w:ascii="Times New Roman" w:hAnsi="Times New Roman" w:cs="Times New Roman"/>
          <w:sz w:val="24"/>
          <w:szCs w:val="24"/>
          <w:lang w:val="it-IT"/>
        </w:rPr>
        <w:t xml:space="preserve"> </w:t>
      </w:r>
      <w:proofErr w:type="spellStart"/>
      <w:r w:rsidRPr="002215E4">
        <w:rPr>
          <w:rFonts w:ascii="Times New Roman" w:hAnsi="Times New Roman" w:cs="Times New Roman"/>
          <w:sz w:val="24"/>
          <w:szCs w:val="24"/>
          <w:lang w:val="it-IT"/>
        </w:rPr>
        <w:t>Ovary</w:t>
      </w:r>
      <w:proofErr w:type="spellEnd"/>
      <w:r w:rsidRPr="002215E4">
        <w:rPr>
          <w:rFonts w:ascii="Times New Roman" w:hAnsi="Times New Roman" w:cs="Times New Roman"/>
          <w:sz w:val="24"/>
          <w:szCs w:val="24"/>
          <w:lang w:val="it-IT"/>
        </w:rPr>
        <w:t xml:space="preserve"> </w:t>
      </w:r>
      <w:proofErr w:type="spellStart"/>
      <w:r w:rsidRPr="002215E4">
        <w:rPr>
          <w:rFonts w:ascii="Times New Roman" w:hAnsi="Times New Roman" w:cs="Times New Roman"/>
          <w:sz w:val="24"/>
          <w:szCs w:val="24"/>
          <w:lang w:val="it-IT"/>
        </w:rPr>
        <w:t>Syndrome</w:t>
      </w:r>
      <w:proofErr w:type="spellEnd"/>
    </w:p>
    <w:p w14:paraId="1DACD7C3" w14:textId="77777777" w:rsidR="000A70F9" w:rsidRDefault="00772725">
      <w:pPr>
        <w:rPr>
          <w:rFonts w:ascii="Times New Roman" w:hAnsi="Times New Roman" w:cs="Times New Roman"/>
          <w:sz w:val="24"/>
          <w:szCs w:val="24"/>
          <w:lang w:val="it-IT"/>
        </w:rPr>
      </w:pPr>
      <w:r>
        <w:rPr>
          <w:rFonts w:ascii="Times New Roman" w:hAnsi="Times New Roman" w:cs="Times New Roman"/>
          <w:sz w:val="24"/>
          <w:szCs w:val="24"/>
          <w:lang w:val="it-IT"/>
        </w:rPr>
        <w:t>……</w:t>
      </w:r>
    </w:p>
    <w:p w14:paraId="0ADE0DC3" w14:textId="1B6B622B" w:rsidR="00772725" w:rsidRPr="00AE5CCA" w:rsidRDefault="00B75361">
      <w:pPr>
        <w:rPr>
          <w:rFonts w:ascii="Times New Roman" w:hAnsi="Times New Roman" w:cs="Times New Roman"/>
          <w:b/>
          <w:bCs/>
          <w:sz w:val="24"/>
          <w:szCs w:val="24"/>
          <w:lang w:val="it-IT"/>
        </w:rPr>
      </w:pPr>
      <w:r>
        <w:rPr>
          <w:rFonts w:ascii="Times New Roman" w:hAnsi="Times New Roman" w:cs="Times New Roman"/>
          <w:b/>
          <w:bCs/>
          <w:sz w:val="24"/>
          <w:szCs w:val="24"/>
          <w:lang w:val="it-IT"/>
        </w:rPr>
        <w:t xml:space="preserve">FORMATTAZIONE/ </w:t>
      </w:r>
      <w:r w:rsidRPr="00B75361">
        <w:rPr>
          <w:rFonts w:ascii="Times New Roman" w:hAnsi="Times New Roman" w:cs="Times New Roman"/>
          <w:b/>
          <w:bCs/>
          <w:sz w:val="24"/>
          <w:szCs w:val="24"/>
          <w:lang w:val="it-IT"/>
        </w:rPr>
        <w:t>LAYOUT</w:t>
      </w:r>
      <w:r w:rsidRPr="00AE5CCA">
        <w:rPr>
          <w:rFonts w:ascii="Times New Roman" w:hAnsi="Times New Roman" w:cs="Times New Roman"/>
          <w:b/>
          <w:bCs/>
          <w:sz w:val="24"/>
          <w:szCs w:val="24"/>
          <w:lang w:val="it-IT"/>
        </w:rPr>
        <w:t xml:space="preserve"> </w:t>
      </w:r>
      <w:r w:rsidR="00D57D87">
        <w:rPr>
          <w:rFonts w:ascii="Times New Roman" w:hAnsi="Times New Roman" w:cs="Times New Roman"/>
          <w:b/>
          <w:bCs/>
          <w:sz w:val="24"/>
          <w:szCs w:val="24"/>
          <w:lang w:val="it-IT"/>
        </w:rPr>
        <w:t xml:space="preserve">della </w:t>
      </w:r>
      <w:r w:rsidR="00CB2655" w:rsidRPr="00AE5CCA">
        <w:rPr>
          <w:rFonts w:ascii="Times New Roman" w:hAnsi="Times New Roman" w:cs="Times New Roman"/>
          <w:b/>
          <w:bCs/>
          <w:sz w:val="24"/>
          <w:szCs w:val="24"/>
          <w:lang w:val="it-IT"/>
        </w:rPr>
        <w:t>TESI:</w:t>
      </w:r>
    </w:p>
    <w:p w14:paraId="03C2B4FB" w14:textId="77777777" w:rsidR="00CB2655" w:rsidRPr="00CB2655" w:rsidRDefault="00CB2655">
      <w:pPr>
        <w:rPr>
          <w:rFonts w:ascii="Times New Roman" w:hAnsi="Times New Roman" w:cs="Times New Roman"/>
          <w:sz w:val="24"/>
          <w:szCs w:val="24"/>
        </w:rPr>
      </w:pPr>
      <w:r w:rsidRPr="00CB2655">
        <w:rPr>
          <w:rFonts w:ascii="Times New Roman" w:hAnsi="Times New Roman" w:cs="Times New Roman"/>
          <w:sz w:val="24"/>
          <w:szCs w:val="24"/>
        </w:rPr>
        <w:t>Carattere: Times New Roman 12</w:t>
      </w:r>
    </w:p>
    <w:p w14:paraId="5FA5AB11" w14:textId="77777777" w:rsidR="00CB2655" w:rsidRDefault="00CB2655">
      <w:pPr>
        <w:rPr>
          <w:rFonts w:ascii="Times New Roman" w:hAnsi="Times New Roman" w:cs="Times New Roman"/>
          <w:sz w:val="24"/>
          <w:szCs w:val="24"/>
        </w:rPr>
      </w:pPr>
      <w:proofErr w:type="spellStart"/>
      <w:r w:rsidRPr="00CB2655">
        <w:rPr>
          <w:rFonts w:ascii="Times New Roman" w:hAnsi="Times New Roman" w:cs="Times New Roman"/>
          <w:sz w:val="24"/>
          <w:szCs w:val="24"/>
        </w:rPr>
        <w:t>I</w:t>
      </w:r>
      <w:r>
        <w:rPr>
          <w:rFonts w:ascii="Times New Roman" w:hAnsi="Times New Roman" w:cs="Times New Roman"/>
          <w:sz w:val="24"/>
          <w:szCs w:val="24"/>
        </w:rPr>
        <w:t>nterlinea</w:t>
      </w:r>
      <w:proofErr w:type="spellEnd"/>
      <w:r>
        <w:rPr>
          <w:rFonts w:ascii="Times New Roman" w:hAnsi="Times New Roman" w:cs="Times New Roman"/>
          <w:sz w:val="24"/>
          <w:szCs w:val="24"/>
        </w:rPr>
        <w:t>: 1.5</w:t>
      </w:r>
    </w:p>
    <w:p w14:paraId="71A0999E" w14:textId="77777777" w:rsidR="00CB2655" w:rsidRPr="00582DA4" w:rsidRDefault="00CB2655">
      <w:pPr>
        <w:rPr>
          <w:rFonts w:ascii="Times New Roman" w:hAnsi="Times New Roman" w:cs="Times New Roman"/>
          <w:sz w:val="24"/>
          <w:szCs w:val="24"/>
          <w:lang w:val="it-IT"/>
        </w:rPr>
      </w:pPr>
      <w:r w:rsidRPr="00582DA4">
        <w:rPr>
          <w:rFonts w:ascii="Times New Roman" w:hAnsi="Times New Roman" w:cs="Times New Roman"/>
          <w:sz w:val="24"/>
          <w:szCs w:val="24"/>
          <w:lang w:val="it-IT"/>
        </w:rPr>
        <w:t xml:space="preserve">Margini </w:t>
      </w:r>
      <w:proofErr w:type="spellStart"/>
      <w:r w:rsidRPr="00582DA4">
        <w:rPr>
          <w:rFonts w:ascii="Times New Roman" w:hAnsi="Times New Roman" w:cs="Times New Roman"/>
          <w:sz w:val="24"/>
          <w:szCs w:val="24"/>
          <w:lang w:val="it-IT"/>
        </w:rPr>
        <w:t>sup</w:t>
      </w:r>
      <w:proofErr w:type="spellEnd"/>
      <w:r w:rsidRPr="00582DA4">
        <w:rPr>
          <w:rFonts w:ascii="Times New Roman" w:hAnsi="Times New Roman" w:cs="Times New Roman"/>
          <w:sz w:val="24"/>
          <w:szCs w:val="24"/>
          <w:lang w:val="it-IT"/>
        </w:rPr>
        <w:t>-inf: 2.5 cm</w:t>
      </w:r>
    </w:p>
    <w:p w14:paraId="39323890" w14:textId="77777777" w:rsidR="00CB2655" w:rsidRPr="00582DA4" w:rsidRDefault="00CB2655">
      <w:pPr>
        <w:rPr>
          <w:rFonts w:ascii="Times New Roman" w:hAnsi="Times New Roman" w:cs="Times New Roman"/>
          <w:sz w:val="24"/>
          <w:szCs w:val="24"/>
          <w:lang w:val="it-IT"/>
        </w:rPr>
      </w:pPr>
      <w:r w:rsidRPr="00582DA4">
        <w:rPr>
          <w:rFonts w:ascii="Times New Roman" w:hAnsi="Times New Roman" w:cs="Times New Roman"/>
          <w:sz w:val="24"/>
          <w:szCs w:val="24"/>
          <w:lang w:val="it-IT"/>
        </w:rPr>
        <w:t>Margini dx-</w:t>
      </w:r>
      <w:proofErr w:type="spellStart"/>
      <w:r w:rsidRPr="00582DA4">
        <w:rPr>
          <w:rFonts w:ascii="Times New Roman" w:hAnsi="Times New Roman" w:cs="Times New Roman"/>
          <w:sz w:val="24"/>
          <w:szCs w:val="24"/>
          <w:lang w:val="it-IT"/>
        </w:rPr>
        <w:t>sn</w:t>
      </w:r>
      <w:proofErr w:type="spellEnd"/>
      <w:r w:rsidRPr="00582DA4">
        <w:rPr>
          <w:rFonts w:ascii="Times New Roman" w:hAnsi="Times New Roman" w:cs="Times New Roman"/>
          <w:sz w:val="24"/>
          <w:szCs w:val="24"/>
          <w:lang w:val="it-IT"/>
        </w:rPr>
        <w:t>: 2 cm</w:t>
      </w:r>
    </w:p>
    <w:p w14:paraId="56B0B105" w14:textId="7E60FFEC" w:rsidR="00CB2655" w:rsidRPr="00CB2655" w:rsidRDefault="00CB2655">
      <w:pPr>
        <w:rPr>
          <w:rFonts w:ascii="Times New Roman" w:hAnsi="Times New Roman" w:cs="Times New Roman"/>
          <w:sz w:val="24"/>
          <w:szCs w:val="24"/>
          <w:lang w:val="it-IT"/>
        </w:rPr>
      </w:pPr>
      <w:r w:rsidRPr="00CB2655">
        <w:rPr>
          <w:rFonts w:ascii="Times New Roman" w:hAnsi="Times New Roman" w:cs="Times New Roman"/>
          <w:sz w:val="24"/>
          <w:szCs w:val="24"/>
          <w:lang w:val="it-IT"/>
        </w:rPr>
        <w:t xml:space="preserve">Numero </w:t>
      </w:r>
      <w:r w:rsidR="00D57D87">
        <w:rPr>
          <w:rFonts w:ascii="Times New Roman" w:hAnsi="Times New Roman" w:cs="Times New Roman"/>
          <w:sz w:val="24"/>
          <w:szCs w:val="24"/>
          <w:lang w:val="it-IT"/>
        </w:rPr>
        <w:t>m</w:t>
      </w:r>
      <w:r w:rsidRPr="00CB2655">
        <w:rPr>
          <w:rFonts w:ascii="Times New Roman" w:hAnsi="Times New Roman" w:cs="Times New Roman"/>
          <w:sz w:val="24"/>
          <w:szCs w:val="24"/>
          <w:lang w:val="it-IT"/>
        </w:rPr>
        <w:t xml:space="preserve">assimo </w:t>
      </w:r>
      <w:r w:rsidR="00D57D87">
        <w:rPr>
          <w:rFonts w:ascii="Times New Roman" w:hAnsi="Times New Roman" w:cs="Times New Roman"/>
          <w:sz w:val="24"/>
          <w:szCs w:val="24"/>
          <w:lang w:val="it-IT"/>
        </w:rPr>
        <w:t xml:space="preserve">indicativo </w:t>
      </w:r>
      <w:r w:rsidRPr="00CB2655">
        <w:rPr>
          <w:rFonts w:ascii="Times New Roman" w:hAnsi="Times New Roman" w:cs="Times New Roman"/>
          <w:sz w:val="24"/>
          <w:szCs w:val="24"/>
          <w:lang w:val="it-IT"/>
        </w:rPr>
        <w:t>di pagine</w:t>
      </w:r>
      <w:r>
        <w:rPr>
          <w:rFonts w:ascii="Times New Roman" w:hAnsi="Times New Roman" w:cs="Times New Roman"/>
          <w:sz w:val="24"/>
          <w:szCs w:val="24"/>
          <w:lang w:val="it-IT"/>
        </w:rPr>
        <w:t xml:space="preserve"> (facciate, come da numerazione)</w:t>
      </w:r>
      <w:r w:rsidRPr="00CB2655">
        <w:rPr>
          <w:rFonts w:ascii="Times New Roman" w:hAnsi="Times New Roman" w:cs="Times New Roman"/>
          <w:sz w:val="24"/>
          <w:szCs w:val="24"/>
          <w:lang w:val="it-IT"/>
        </w:rPr>
        <w:t xml:space="preserve">: </w:t>
      </w:r>
      <w:r w:rsidR="0047443B">
        <w:rPr>
          <w:rFonts w:ascii="Times New Roman" w:hAnsi="Times New Roman" w:cs="Times New Roman"/>
          <w:sz w:val="24"/>
          <w:szCs w:val="24"/>
          <w:lang w:val="it-IT"/>
        </w:rPr>
        <w:t xml:space="preserve">circa </w:t>
      </w:r>
      <w:r w:rsidR="00F4725A">
        <w:rPr>
          <w:rFonts w:ascii="Times New Roman" w:hAnsi="Times New Roman" w:cs="Times New Roman"/>
          <w:sz w:val="24"/>
          <w:szCs w:val="24"/>
          <w:lang w:val="it-IT"/>
        </w:rPr>
        <w:t>4</w:t>
      </w:r>
      <w:r w:rsidRPr="00CB2655">
        <w:rPr>
          <w:rFonts w:ascii="Times New Roman" w:hAnsi="Times New Roman" w:cs="Times New Roman"/>
          <w:sz w:val="24"/>
          <w:szCs w:val="24"/>
          <w:lang w:val="it-IT"/>
        </w:rPr>
        <w:t>0</w:t>
      </w:r>
      <w:r w:rsidR="0047443B">
        <w:rPr>
          <w:rFonts w:ascii="Times New Roman" w:hAnsi="Times New Roman" w:cs="Times New Roman"/>
          <w:sz w:val="24"/>
          <w:szCs w:val="24"/>
          <w:lang w:val="it-IT"/>
        </w:rPr>
        <w:t>,</w:t>
      </w:r>
      <w:r w:rsidRPr="00CB2655">
        <w:rPr>
          <w:rFonts w:ascii="Times New Roman" w:hAnsi="Times New Roman" w:cs="Times New Roman"/>
          <w:sz w:val="24"/>
          <w:szCs w:val="24"/>
          <w:lang w:val="it-IT"/>
        </w:rPr>
        <w:t xml:space="preserve"> i</w:t>
      </w:r>
      <w:r>
        <w:rPr>
          <w:rFonts w:ascii="Times New Roman" w:hAnsi="Times New Roman" w:cs="Times New Roman"/>
          <w:sz w:val="24"/>
          <w:szCs w:val="24"/>
          <w:lang w:val="it-IT"/>
        </w:rPr>
        <w:t>ncluso la bibliografia</w:t>
      </w:r>
      <w:r w:rsidR="00D57D87">
        <w:rPr>
          <w:rFonts w:ascii="Times New Roman" w:hAnsi="Times New Roman" w:cs="Times New Roman"/>
          <w:sz w:val="24"/>
          <w:szCs w:val="24"/>
          <w:lang w:val="it-IT"/>
        </w:rPr>
        <w:t>.</w:t>
      </w:r>
    </w:p>
    <w:p w14:paraId="5383FC4F" w14:textId="77777777" w:rsidR="00D57D87" w:rsidRDefault="00D57D87">
      <w:pPr>
        <w:rPr>
          <w:rFonts w:ascii="Times New Roman" w:hAnsi="Times New Roman" w:cs="Times New Roman"/>
          <w:sz w:val="24"/>
          <w:szCs w:val="24"/>
          <w:lang w:val="it-IT"/>
        </w:rPr>
      </w:pPr>
      <w:r>
        <w:rPr>
          <w:rFonts w:ascii="Times New Roman" w:hAnsi="Times New Roman" w:cs="Times New Roman"/>
          <w:sz w:val="24"/>
          <w:szCs w:val="24"/>
          <w:lang w:val="it-IT"/>
        </w:rPr>
        <w:br w:type="page"/>
      </w:r>
    </w:p>
    <w:p w14:paraId="09734755" w14:textId="77777777" w:rsidR="00772725" w:rsidRPr="00CB2655" w:rsidRDefault="00772725">
      <w:pPr>
        <w:rPr>
          <w:rFonts w:ascii="Times New Roman" w:hAnsi="Times New Roman" w:cs="Times New Roman"/>
          <w:sz w:val="24"/>
          <w:szCs w:val="24"/>
          <w:lang w:val="it-IT"/>
        </w:rPr>
      </w:pPr>
    </w:p>
    <w:p w14:paraId="2684392F" w14:textId="77777777" w:rsidR="000A70F9" w:rsidRPr="00772725" w:rsidRDefault="00D57D87">
      <w:pPr>
        <w:rPr>
          <w:rFonts w:ascii="Times New Roman" w:hAnsi="Times New Roman" w:cs="Times New Roman"/>
          <w:b/>
          <w:bCs/>
          <w:color w:val="FF0000"/>
          <w:sz w:val="28"/>
          <w:szCs w:val="28"/>
          <w:u w:val="single"/>
          <w:lang w:val="it-IT"/>
        </w:rPr>
      </w:pPr>
      <w:r>
        <w:rPr>
          <w:rFonts w:ascii="Times New Roman" w:hAnsi="Times New Roman" w:cs="Times New Roman"/>
          <w:b/>
          <w:bCs/>
          <w:color w:val="FF0000"/>
          <w:sz w:val="28"/>
          <w:szCs w:val="28"/>
          <w:u w:val="single"/>
          <w:lang w:val="it-IT"/>
        </w:rPr>
        <w:t>T</w:t>
      </w:r>
      <w:r w:rsidRPr="00772725">
        <w:rPr>
          <w:rFonts w:ascii="Times New Roman" w:hAnsi="Times New Roman" w:cs="Times New Roman"/>
          <w:b/>
          <w:bCs/>
          <w:color w:val="FF0000"/>
          <w:sz w:val="28"/>
          <w:szCs w:val="28"/>
          <w:u w:val="single"/>
          <w:lang w:val="it-IT"/>
        </w:rPr>
        <w:t xml:space="preserve">empistiche </w:t>
      </w:r>
      <w:r>
        <w:rPr>
          <w:rFonts w:ascii="Times New Roman" w:hAnsi="Times New Roman" w:cs="Times New Roman"/>
          <w:b/>
          <w:bCs/>
          <w:color w:val="FF0000"/>
          <w:sz w:val="28"/>
          <w:szCs w:val="28"/>
          <w:u w:val="single"/>
          <w:lang w:val="it-IT"/>
        </w:rPr>
        <w:t>suggerite e modalit</w:t>
      </w:r>
      <w:r w:rsidR="00D758A1">
        <w:rPr>
          <w:rFonts w:ascii="Times New Roman" w:hAnsi="Times New Roman" w:cs="Times New Roman"/>
          <w:b/>
          <w:bCs/>
          <w:color w:val="FF0000"/>
          <w:sz w:val="28"/>
          <w:szCs w:val="28"/>
          <w:u w:val="single"/>
          <w:lang w:val="it-IT"/>
        </w:rPr>
        <w:t>à</w:t>
      </w:r>
      <w:r>
        <w:rPr>
          <w:rFonts w:ascii="Times New Roman" w:hAnsi="Times New Roman" w:cs="Times New Roman"/>
          <w:b/>
          <w:bCs/>
          <w:color w:val="FF0000"/>
          <w:sz w:val="28"/>
          <w:szCs w:val="28"/>
          <w:u w:val="single"/>
          <w:lang w:val="it-IT"/>
        </w:rPr>
        <w:t xml:space="preserve"> </w:t>
      </w:r>
      <w:r w:rsidRPr="00772725">
        <w:rPr>
          <w:rFonts w:ascii="Times New Roman" w:hAnsi="Times New Roman" w:cs="Times New Roman"/>
          <w:b/>
          <w:bCs/>
          <w:color w:val="FF0000"/>
          <w:sz w:val="28"/>
          <w:szCs w:val="28"/>
          <w:u w:val="single"/>
          <w:lang w:val="it-IT"/>
        </w:rPr>
        <w:t>di presentazione</w:t>
      </w:r>
      <w:r w:rsidR="00D758A1">
        <w:rPr>
          <w:rFonts w:ascii="Times New Roman" w:hAnsi="Times New Roman" w:cs="Times New Roman"/>
          <w:b/>
          <w:bCs/>
          <w:color w:val="FF0000"/>
          <w:sz w:val="28"/>
          <w:szCs w:val="28"/>
          <w:u w:val="single"/>
          <w:lang w:val="it-IT"/>
        </w:rPr>
        <w:t xml:space="preserve"> dell’elaborato finale</w:t>
      </w:r>
    </w:p>
    <w:p w14:paraId="3992877B" w14:textId="01A1BCDA" w:rsidR="000A70F9" w:rsidRPr="00D57D87" w:rsidRDefault="00D57D87" w:rsidP="000A70F9">
      <w:pPr>
        <w:pStyle w:val="Paragrafoelenco"/>
        <w:numPr>
          <w:ilvl w:val="0"/>
          <w:numId w:val="12"/>
        </w:numPr>
        <w:rPr>
          <w:rFonts w:ascii="Times New Roman" w:hAnsi="Times New Roman" w:cs="Times New Roman"/>
          <w:sz w:val="28"/>
          <w:szCs w:val="28"/>
          <w:lang w:val="it-IT"/>
        </w:rPr>
      </w:pPr>
      <w:r w:rsidRPr="00D57D87">
        <w:rPr>
          <w:rFonts w:ascii="Times New Roman" w:hAnsi="Times New Roman" w:cs="Times New Roman"/>
          <w:color w:val="FF0000"/>
          <w:sz w:val="28"/>
          <w:szCs w:val="28"/>
          <w:lang w:val="it-IT"/>
        </w:rPr>
        <w:t xml:space="preserve">Circa </w:t>
      </w:r>
      <w:r w:rsidR="000A70F9" w:rsidRPr="00D57D87">
        <w:rPr>
          <w:rFonts w:ascii="Times New Roman" w:hAnsi="Times New Roman" w:cs="Times New Roman"/>
          <w:color w:val="FF0000"/>
          <w:sz w:val="28"/>
          <w:szCs w:val="28"/>
          <w:lang w:val="it-IT"/>
        </w:rPr>
        <w:t xml:space="preserve">3 mesi prima della data indicativa di laurea: </w:t>
      </w:r>
      <w:r w:rsidRPr="00D57D87">
        <w:rPr>
          <w:rFonts w:ascii="Times New Roman" w:hAnsi="Times New Roman" w:cs="Times New Roman"/>
          <w:color w:val="FF0000"/>
          <w:sz w:val="28"/>
          <w:szCs w:val="28"/>
          <w:lang w:val="it-IT"/>
        </w:rPr>
        <w:t>è suggerita la definizione</w:t>
      </w:r>
      <w:r w:rsidR="000A70F9" w:rsidRPr="00D57D87">
        <w:rPr>
          <w:rFonts w:ascii="Times New Roman" w:hAnsi="Times New Roman" w:cs="Times New Roman"/>
          <w:color w:val="FF0000"/>
          <w:sz w:val="28"/>
          <w:szCs w:val="28"/>
          <w:lang w:val="it-IT"/>
        </w:rPr>
        <w:t xml:space="preserve"> dell’indice </w:t>
      </w:r>
      <w:r w:rsidRPr="00D57D87">
        <w:rPr>
          <w:rFonts w:ascii="Times New Roman" w:hAnsi="Times New Roman" w:cs="Times New Roman"/>
          <w:color w:val="FF0000"/>
          <w:sz w:val="28"/>
          <w:szCs w:val="28"/>
          <w:lang w:val="it-IT"/>
        </w:rPr>
        <w:t xml:space="preserve">della tesi </w:t>
      </w:r>
      <w:r w:rsidR="000A70F9" w:rsidRPr="00D57D87">
        <w:rPr>
          <w:rFonts w:ascii="Times New Roman" w:hAnsi="Times New Roman" w:cs="Times New Roman"/>
          <w:color w:val="FF0000"/>
          <w:sz w:val="28"/>
          <w:szCs w:val="28"/>
          <w:lang w:val="it-IT"/>
        </w:rPr>
        <w:t>o di bozza di indice</w:t>
      </w:r>
      <w:r w:rsidRPr="00D57D87">
        <w:rPr>
          <w:rFonts w:ascii="Times New Roman" w:hAnsi="Times New Roman" w:cs="Times New Roman"/>
          <w:color w:val="FF0000"/>
          <w:sz w:val="28"/>
          <w:szCs w:val="28"/>
          <w:lang w:val="it-IT"/>
        </w:rPr>
        <w:t xml:space="preserve">, in collaborazione con il Relatore </w:t>
      </w:r>
      <w:r w:rsidR="003F191D">
        <w:rPr>
          <w:rFonts w:ascii="Times New Roman" w:hAnsi="Times New Roman" w:cs="Times New Roman"/>
          <w:color w:val="FF0000"/>
          <w:sz w:val="28"/>
          <w:szCs w:val="28"/>
          <w:lang w:val="it-IT"/>
        </w:rPr>
        <w:t xml:space="preserve">(Tutor) </w:t>
      </w:r>
      <w:r w:rsidRPr="00D57D87">
        <w:rPr>
          <w:rFonts w:ascii="Times New Roman" w:hAnsi="Times New Roman" w:cs="Times New Roman"/>
          <w:color w:val="FF0000"/>
          <w:sz w:val="28"/>
          <w:szCs w:val="28"/>
          <w:lang w:val="it-IT"/>
        </w:rPr>
        <w:t>e con il Correlatore</w:t>
      </w:r>
      <w:r w:rsidR="003F191D">
        <w:rPr>
          <w:rFonts w:ascii="Times New Roman" w:hAnsi="Times New Roman" w:cs="Times New Roman"/>
          <w:color w:val="FF0000"/>
          <w:sz w:val="28"/>
          <w:szCs w:val="28"/>
          <w:lang w:val="it-IT"/>
        </w:rPr>
        <w:t xml:space="preserve"> (Co-Tutor)</w:t>
      </w:r>
      <w:r w:rsidRPr="00D57D87">
        <w:rPr>
          <w:rFonts w:ascii="Times New Roman" w:hAnsi="Times New Roman" w:cs="Times New Roman"/>
          <w:color w:val="FF0000"/>
          <w:sz w:val="28"/>
          <w:szCs w:val="28"/>
          <w:lang w:val="it-IT"/>
        </w:rPr>
        <w:t>. Una volta a</w:t>
      </w:r>
      <w:r w:rsidR="006B6B12" w:rsidRPr="00D57D87">
        <w:rPr>
          <w:rFonts w:ascii="Times New Roman" w:hAnsi="Times New Roman" w:cs="Times New Roman"/>
          <w:color w:val="FF0000"/>
          <w:sz w:val="28"/>
          <w:szCs w:val="28"/>
          <w:lang w:val="it-IT"/>
        </w:rPr>
        <w:t>pprova</w:t>
      </w:r>
      <w:r w:rsidRPr="00D57D87">
        <w:rPr>
          <w:rFonts w:ascii="Times New Roman" w:hAnsi="Times New Roman" w:cs="Times New Roman"/>
          <w:color w:val="FF0000"/>
          <w:sz w:val="28"/>
          <w:szCs w:val="28"/>
          <w:lang w:val="it-IT"/>
        </w:rPr>
        <w:t xml:space="preserve">to </w:t>
      </w:r>
      <w:r w:rsidR="006B6B12" w:rsidRPr="00D57D87">
        <w:rPr>
          <w:rFonts w:ascii="Times New Roman" w:hAnsi="Times New Roman" w:cs="Times New Roman"/>
          <w:color w:val="FF0000"/>
          <w:sz w:val="28"/>
          <w:szCs w:val="28"/>
          <w:lang w:val="it-IT"/>
        </w:rPr>
        <w:t xml:space="preserve">l’indice da parte del </w:t>
      </w:r>
      <w:r w:rsidR="00772725" w:rsidRPr="00D57D87">
        <w:rPr>
          <w:rFonts w:ascii="Times New Roman" w:hAnsi="Times New Roman" w:cs="Times New Roman"/>
          <w:color w:val="FF0000"/>
          <w:sz w:val="28"/>
          <w:szCs w:val="28"/>
          <w:lang w:val="it-IT"/>
        </w:rPr>
        <w:t>T</w:t>
      </w:r>
      <w:r w:rsidR="006B6B12" w:rsidRPr="00D57D87">
        <w:rPr>
          <w:rFonts w:ascii="Times New Roman" w:hAnsi="Times New Roman" w:cs="Times New Roman"/>
          <w:color w:val="FF0000"/>
          <w:sz w:val="28"/>
          <w:szCs w:val="28"/>
          <w:lang w:val="it-IT"/>
        </w:rPr>
        <w:t>utor</w:t>
      </w:r>
      <w:r w:rsidRPr="00D57D87">
        <w:rPr>
          <w:rFonts w:ascii="Times New Roman" w:hAnsi="Times New Roman" w:cs="Times New Roman"/>
          <w:color w:val="FF0000"/>
          <w:sz w:val="28"/>
          <w:szCs w:val="28"/>
          <w:lang w:val="it-IT"/>
        </w:rPr>
        <w:t>, lo studente può iniziare a scrivere la tesi</w:t>
      </w:r>
      <w:r w:rsidR="006B6B12" w:rsidRPr="00D57D87">
        <w:rPr>
          <w:rFonts w:ascii="Times New Roman" w:hAnsi="Times New Roman" w:cs="Times New Roman"/>
          <w:color w:val="FF0000"/>
          <w:sz w:val="28"/>
          <w:szCs w:val="28"/>
          <w:lang w:val="it-IT"/>
        </w:rPr>
        <w:t>.</w:t>
      </w:r>
      <w:r w:rsidR="000A70F9" w:rsidRPr="00D57D87">
        <w:rPr>
          <w:rFonts w:ascii="Times New Roman" w:hAnsi="Times New Roman" w:cs="Times New Roman"/>
          <w:color w:val="FF0000"/>
          <w:sz w:val="28"/>
          <w:szCs w:val="28"/>
          <w:lang w:val="it-IT"/>
        </w:rPr>
        <w:t xml:space="preserve"> </w:t>
      </w:r>
    </w:p>
    <w:p w14:paraId="4564577E" w14:textId="2A6E8C75" w:rsidR="000A70F9" w:rsidRPr="00D57D87" w:rsidRDefault="000A70F9" w:rsidP="000A70F9">
      <w:pPr>
        <w:pStyle w:val="Paragrafoelenco"/>
        <w:numPr>
          <w:ilvl w:val="0"/>
          <w:numId w:val="12"/>
        </w:numPr>
        <w:rPr>
          <w:rFonts w:ascii="Times New Roman" w:hAnsi="Times New Roman" w:cs="Times New Roman"/>
          <w:sz w:val="28"/>
          <w:szCs w:val="28"/>
          <w:lang w:val="it-IT"/>
        </w:rPr>
      </w:pPr>
      <w:r w:rsidRPr="000A70F9">
        <w:rPr>
          <w:rFonts w:ascii="Times New Roman" w:hAnsi="Times New Roman" w:cs="Times New Roman"/>
          <w:color w:val="FF0000"/>
          <w:sz w:val="28"/>
          <w:szCs w:val="28"/>
          <w:lang w:val="it-IT"/>
        </w:rPr>
        <w:t xml:space="preserve"> </w:t>
      </w:r>
      <w:r w:rsidR="00D57D87" w:rsidRPr="00D57D87">
        <w:rPr>
          <w:rFonts w:ascii="Times New Roman" w:hAnsi="Times New Roman" w:cs="Times New Roman"/>
          <w:color w:val="FF0000"/>
          <w:sz w:val="28"/>
          <w:szCs w:val="28"/>
          <w:lang w:val="it-IT"/>
        </w:rPr>
        <w:t xml:space="preserve">Circa </w:t>
      </w:r>
      <w:r w:rsidRPr="00D57D87">
        <w:rPr>
          <w:rFonts w:ascii="Times New Roman" w:hAnsi="Times New Roman" w:cs="Times New Roman"/>
          <w:color w:val="FF0000"/>
          <w:sz w:val="28"/>
          <w:szCs w:val="28"/>
          <w:lang w:val="it-IT"/>
        </w:rPr>
        <w:t>2</w:t>
      </w:r>
      <w:r w:rsidR="00D57D87" w:rsidRPr="00D57D87">
        <w:rPr>
          <w:rFonts w:ascii="Times New Roman" w:hAnsi="Times New Roman" w:cs="Times New Roman"/>
          <w:color w:val="FF0000"/>
          <w:sz w:val="28"/>
          <w:szCs w:val="28"/>
          <w:lang w:val="it-IT"/>
        </w:rPr>
        <w:t>-3</w:t>
      </w:r>
      <w:r w:rsidRPr="00D57D87">
        <w:rPr>
          <w:rFonts w:ascii="Times New Roman" w:hAnsi="Times New Roman" w:cs="Times New Roman"/>
          <w:color w:val="FF0000"/>
          <w:sz w:val="28"/>
          <w:szCs w:val="28"/>
          <w:lang w:val="it-IT"/>
        </w:rPr>
        <w:t xml:space="preserve"> </w:t>
      </w:r>
      <w:r w:rsidR="00D57D87" w:rsidRPr="00D57D87">
        <w:rPr>
          <w:rFonts w:ascii="Times New Roman" w:hAnsi="Times New Roman" w:cs="Times New Roman"/>
          <w:color w:val="FF0000"/>
          <w:sz w:val="28"/>
          <w:szCs w:val="28"/>
          <w:lang w:val="it-IT"/>
        </w:rPr>
        <w:t>s</w:t>
      </w:r>
      <w:r w:rsidRPr="00D57D87">
        <w:rPr>
          <w:rFonts w:ascii="Times New Roman" w:hAnsi="Times New Roman" w:cs="Times New Roman"/>
          <w:color w:val="FF0000"/>
          <w:sz w:val="28"/>
          <w:szCs w:val="28"/>
          <w:lang w:val="it-IT"/>
        </w:rPr>
        <w:t xml:space="preserve">ettimane </w:t>
      </w:r>
      <w:r w:rsidR="00D57D87" w:rsidRPr="00D57D87">
        <w:rPr>
          <w:rFonts w:ascii="Times New Roman" w:hAnsi="Times New Roman" w:cs="Times New Roman"/>
          <w:color w:val="FF0000"/>
          <w:sz w:val="28"/>
          <w:szCs w:val="28"/>
          <w:lang w:val="it-IT"/>
        </w:rPr>
        <w:t xml:space="preserve">(accordarsi con il Relatore) </w:t>
      </w:r>
      <w:r w:rsidRPr="00D57D87">
        <w:rPr>
          <w:rFonts w:ascii="Times New Roman" w:hAnsi="Times New Roman" w:cs="Times New Roman"/>
          <w:color w:val="FF0000"/>
          <w:sz w:val="28"/>
          <w:szCs w:val="28"/>
          <w:lang w:val="it-IT"/>
        </w:rPr>
        <w:t>prima della data di upload</w:t>
      </w:r>
      <w:r w:rsidR="00D57D87" w:rsidRPr="00D57D87">
        <w:rPr>
          <w:rFonts w:ascii="Times New Roman" w:hAnsi="Times New Roman" w:cs="Times New Roman"/>
          <w:color w:val="FF0000"/>
          <w:sz w:val="28"/>
          <w:szCs w:val="28"/>
          <w:lang w:val="it-IT"/>
        </w:rPr>
        <w:t>, l</w:t>
      </w:r>
      <w:r w:rsidRPr="00D57D87">
        <w:rPr>
          <w:rFonts w:ascii="Times New Roman" w:hAnsi="Times New Roman" w:cs="Times New Roman"/>
          <w:color w:val="FF0000"/>
          <w:sz w:val="28"/>
          <w:szCs w:val="28"/>
          <w:lang w:val="it-IT"/>
        </w:rPr>
        <w:t xml:space="preserve">a versione definitiva </w:t>
      </w:r>
      <w:r w:rsidR="00D57D87" w:rsidRPr="00D57D87">
        <w:rPr>
          <w:rFonts w:ascii="Times New Roman" w:hAnsi="Times New Roman" w:cs="Times New Roman"/>
          <w:color w:val="FF0000"/>
          <w:sz w:val="28"/>
          <w:szCs w:val="28"/>
          <w:lang w:val="it-IT"/>
        </w:rPr>
        <w:t xml:space="preserve">o una bozza molto avanzata </w:t>
      </w:r>
      <w:r w:rsidRPr="00D57D87">
        <w:rPr>
          <w:rFonts w:ascii="Times New Roman" w:hAnsi="Times New Roman" w:cs="Times New Roman"/>
          <w:color w:val="FF0000"/>
          <w:sz w:val="28"/>
          <w:szCs w:val="28"/>
          <w:lang w:val="it-IT"/>
        </w:rPr>
        <w:t xml:space="preserve">della tesi </w:t>
      </w:r>
      <w:r w:rsidR="00D57D87" w:rsidRPr="00D57D87">
        <w:rPr>
          <w:rFonts w:ascii="Times New Roman" w:hAnsi="Times New Roman" w:cs="Times New Roman"/>
          <w:color w:val="FF0000"/>
          <w:sz w:val="28"/>
          <w:szCs w:val="28"/>
          <w:lang w:val="it-IT"/>
        </w:rPr>
        <w:t xml:space="preserve">deve essere inviata </w:t>
      </w:r>
      <w:r w:rsidRPr="00D57D87">
        <w:rPr>
          <w:rFonts w:ascii="Times New Roman" w:hAnsi="Times New Roman" w:cs="Times New Roman"/>
          <w:color w:val="FF0000"/>
          <w:sz w:val="28"/>
          <w:szCs w:val="28"/>
          <w:lang w:val="it-IT"/>
        </w:rPr>
        <w:t xml:space="preserve">al </w:t>
      </w:r>
      <w:r w:rsidR="00D57D87" w:rsidRPr="00D57D87">
        <w:rPr>
          <w:rFonts w:ascii="Times New Roman" w:hAnsi="Times New Roman" w:cs="Times New Roman"/>
          <w:color w:val="FF0000"/>
          <w:sz w:val="28"/>
          <w:szCs w:val="28"/>
          <w:lang w:val="it-IT"/>
        </w:rPr>
        <w:t>Relatore</w:t>
      </w:r>
      <w:r w:rsidR="00D9250A" w:rsidRPr="00D57D87">
        <w:rPr>
          <w:rFonts w:ascii="Times New Roman" w:hAnsi="Times New Roman" w:cs="Times New Roman"/>
          <w:color w:val="FF0000"/>
          <w:sz w:val="28"/>
          <w:szCs w:val="28"/>
          <w:lang w:val="it-IT"/>
        </w:rPr>
        <w:t xml:space="preserve"> in formato </w:t>
      </w:r>
      <w:r w:rsidR="00D57D87" w:rsidRPr="00D57D87">
        <w:rPr>
          <w:rFonts w:ascii="Times New Roman" w:hAnsi="Times New Roman" w:cs="Times New Roman"/>
          <w:color w:val="FF0000"/>
          <w:sz w:val="28"/>
          <w:szCs w:val="28"/>
          <w:lang w:val="it-IT"/>
        </w:rPr>
        <w:t>W</w:t>
      </w:r>
      <w:r w:rsidR="00D9250A" w:rsidRPr="00D57D87">
        <w:rPr>
          <w:rFonts w:ascii="Times New Roman" w:hAnsi="Times New Roman" w:cs="Times New Roman"/>
          <w:color w:val="FF0000"/>
          <w:sz w:val="28"/>
          <w:szCs w:val="28"/>
          <w:lang w:val="it-IT"/>
        </w:rPr>
        <w:t>ord</w:t>
      </w:r>
      <w:r w:rsidR="00D57D87" w:rsidRPr="00D57D87">
        <w:rPr>
          <w:rFonts w:ascii="Times New Roman" w:hAnsi="Times New Roman" w:cs="Times New Roman"/>
          <w:color w:val="FF0000"/>
          <w:sz w:val="28"/>
          <w:szCs w:val="28"/>
          <w:lang w:val="it-IT"/>
        </w:rPr>
        <w:t>, o comunque editabile</w:t>
      </w:r>
      <w:r w:rsidRPr="00D57D87">
        <w:rPr>
          <w:rFonts w:ascii="Times New Roman" w:hAnsi="Times New Roman" w:cs="Times New Roman"/>
          <w:color w:val="FF0000"/>
          <w:sz w:val="28"/>
          <w:szCs w:val="28"/>
          <w:lang w:val="it-IT"/>
        </w:rPr>
        <w:t>.</w:t>
      </w:r>
      <w:r w:rsidR="0025069A" w:rsidRPr="00D57D87">
        <w:rPr>
          <w:rFonts w:ascii="Times New Roman" w:hAnsi="Times New Roman" w:cs="Times New Roman"/>
          <w:color w:val="FF0000"/>
          <w:sz w:val="28"/>
          <w:szCs w:val="28"/>
          <w:lang w:val="it-IT"/>
        </w:rPr>
        <w:t xml:space="preserve"> </w:t>
      </w:r>
      <w:r w:rsidR="00D57D87" w:rsidRPr="00D57D87">
        <w:rPr>
          <w:rFonts w:ascii="Times New Roman" w:hAnsi="Times New Roman" w:cs="Times New Roman"/>
          <w:color w:val="FF0000"/>
          <w:sz w:val="28"/>
          <w:szCs w:val="28"/>
          <w:lang w:val="it-IT"/>
        </w:rPr>
        <w:t xml:space="preserve">Non inviate formati chiusi, come il </w:t>
      </w:r>
      <w:r w:rsidR="0025069A" w:rsidRPr="00D57D87">
        <w:rPr>
          <w:rFonts w:ascii="Times New Roman" w:hAnsi="Times New Roman" w:cs="Times New Roman"/>
          <w:color w:val="FF0000"/>
          <w:sz w:val="28"/>
          <w:szCs w:val="28"/>
          <w:lang w:val="it-IT"/>
        </w:rPr>
        <w:t>PDF</w:t>
      </w:r>
      <w:r w:rsidR="00D57D87" w:rsidRPr="00D57D87">
        <w:rPr>
          <w:rFonts w:ascii="Times New Roman" w:hAnsi="Times New Roman" w:cs="Times New Roman"/>
          <w:color w:val="FF0000"/>
          <w:sz w:val="28"/>
          <w:szCs w:val="28"/>
          <w:lang w:val="it-IT"/>
        </w:rPr>
        <w:t xml:space="preserve">, difficili da </w:t>
      </w:r>
      <w:r w:rsidR="00550FC3">
        <w:rPr>
          <w:rFonts w:ascii="Times New Roman" w:hAnsi="Times New Roman" w:cs="Times New Roman"/>
          <w:color w:val="FF0000"/>
          <w:sz w:val="28"/>
          <w:szCs w:val="28"/>
          <w:lang w:val="it-IT"/>
        </w:rPr>
        <w:t xml:space="preserve">revisionare e </w:t>
      </w:r>
      <w:r w:rsidR="00D57D87" w:rsidRPr="00D57D87">
        <w:rPr>
          <w:rFonts w:ascii="Times New Roman" w:hAnsi="Times New Roman" w:cs="Times New Roman"/>
          <w:color w:val="FF0000"/>
          <w:sz w:val="28"/>
          <w:szCs w:val="28"/>
          <w:lang w:val="it-IT"/>
        </w:rPr>
        <w:t>modificare.</w:t>
      </w:r>
    </w:p>
    <w:p w14:paraId="357D6680" w14:textId="064B2483" w:rsidR="00AA2744" w:rsidRPr="00550FC3" w:rsidRDefault="00D57D87" w:rsidP="000A70F9">
      <w:pPr>
        <w:pStyle w:val="Paragrafoelenco"/>
        <w:numPr>
          <w:ilvl w:val="0"/>
          <w:numId w:val="12"/>
        </w:numPr>
        <w:rPr>
          <w:rFonts w:ascii="Times New Roman" w:hAnsi="Times New Roman" w:cs="Times New Roman"/>
          <w:sz w:val="28"/>
          <w:szCs w:val="28"/>
          <w:lang w:val="it-IT"/>
        </w:rPr>
      </w:pPr>
      <w:r>
        <w:rPr>
          <w:rFonts w:ascii="Times New Roman" w:hAnsi="Times New Roman" w:cs="Times New Roman"/>
          <w:color w:val="FF0000"/>
          <w:sz w:val="28"/>
          <w:szCs w:val="28"/>
          <w:lang w:val="it-IT"/>
        </w:rPr>
        <w:t>Ricordatevi che il Relatore</w:t>
      </w:r>
      <w:r w:rsidR="00AA2744">
        <w:rPr>
          <w:rFonts w:ascii="Times New Roman" w:hAnsi="Times New Roman" w:cs="Times New Roman"/>
          <w:color w:val="FF0000"/>
          <w:sz w:val="28"/>
          <w:szCs w:val="28"/>
          <w:lang w:val="it-IT"/>
        </w:rPr>
        <w:t xml:space="preserve"> non è il revisore della lingua italiana o inglese scelta per la scrittura dell’elaborato. Le correzioni grammaticali e di sintassi sono di unica responsabilità</w:t>
      </w:r>
      <w:r>
        <w:rPr>
          <w:rFonts w:ascii="Times New Roman" w:hAnsi="Times New Roman" w:cs="Times New Roman"/>
          <w:color w:val="FF0000"/>
          <w:sz w:val="28"/>
          <w:szCs w:val="28"/>
          <w:lang w:val="it-IT"/>
        </w:rPr>
        <w:t xml:space="preserve"> del laureando</w:t>
      </w:r>
      <w:r w:rsidR="00AA2744">
        <w:rPr>
          <w:rFonts w:ascii="Times New Roman" w:hAnsi="Times New Roman" w:cs="Times New Roman"/>
          <w:color w:val="FF0000"/>
          <w:sz w:val="28"/>
          <w:szCs w:val="28"/>
          <w:lang w:val="it-IT"/>
        </w:rPr>
        <w:t xml:space="preserve">. Assicuratevi </w:t>
      </w:r>
      <w:r>
        <w:rPr>
          <w:rFonts w:ascii="Times New Roman" w:hAnsi="Times New Roman" w:cs="Times New Roman"/>
          <w:color w:val="FF0000"/>
          <w:sz w:val="28"/>
          <w:szCs w:val="28"/>
          <w:lang w:val="it-IT"/>
        </w:rPr>
        <w:t xml:space="preserve">quindi </w:t>
      </w:r>
      <w:r w:rsidR="00AA2744">
        <w:rPr>
          <w:rFonts w:ascii="Times New Roman" w:hAnsi="Times New Roman" w:cs="Times New Roman"/>
          <w:color w:val="FF0000"/>
          <w:sz w:val="28"/>
          <w:szCs w:val="28"/>
          <w:lang w:val="it-IT"/>
        </w:rPr>
        <w:t>che l’italiano o l’inglese sia</w:t>
      </w:r>
      <w:r>
        <w:rPr>
          <w:rFonts w:ascii="Times New Roman" w:hAnsi="Times New Roman" w:cs="Times New Roman"/>
          <w:color w:val="FF0000"/>
          <w:sz w:val="28"/>
          <w:szCs w:val="28"/>
          <w:lang w:val="it-IT"/>
        </w:rPr>
        <w:t>no</w:t>
      </w:r>
      <w:r w:rsidR="00AA2744">
        <w:rPr>
          <w:rFonts w:ascii="Times New Roman" w:hAnsi="Times New Roman" w:cs="Times New Roman"/>
          <w:color w:val="FF0000"/>
          <w:sz w:val="28"/>
          <w:szCs w:val="28"/>
          <w:lang w:val="it-IT"/>
        </w:rPr>
        <w:t xml:space="preserve"> </w:t>
      </w:r>
      <w:r w:rsidR="00C82219">
        <w:rPr>
          <w:rFonts w:ascii="Times New Roman" w:hAnsi="Times New Roman" w:cs="Times New Roman"/>
          <w:color w:val="FF0000"/>
          <w:sz w:val="28"/>
          <w:szCs w:val="28"/>
          <w:lang w:val="it-IT"/>
        </w:rPr>
        <w:t xml:space="preserve">in una forma corretta </w:t>
      </w:r>
      <w:r w:rsidR="00AA2744">
        <w:rPr>
          <w:rFonts w:ascii="Times New Roman" w:hAnsi="Times New Roman" w:cs="Times New Roman"/>
          <w:color w:val="FF0000"/>
          <w:sz w:val="28"/>
          <w:szCs w:val="28"/>
          <w:lang w:val="it-IT"/>
        </w:rPr>
        <w:t xml:space="preserve">prima di inviare al </w:t>
      </w:r>
      <w:r>
        <w:rPr>
          <w:rFonts w:ascii="Times New Roman" w:hAnsi="Times New Roman" w:cs="Times New Roman"/>
          <w:color w:val="FF0000"/>
          <w:sz w:val="28"/>
          <w:szCs w:val="28"/>
          <w:lang w:val="it-IT"/>
        </w:rPr>
        <w:t>Relatore</w:t>
      </w:r>
      <w:r w:rsidR="00AA2744">
        <w:rPr>
          <w:rFonts w:ascii="Times New Roman" w:hAnsi="Times New Roman" w:cs="Times New Roman"/>
          <w:color w:val="FF0000"/>
          <w:sz w:val="28"/>
          <w:szCs w:val="28"/>
          <w:lang w:val="it-IT"/>
        </w:rPr>
        <w:t xml:space="preserve"> la bozza di tesi </w:t>
      </w:r>
      <w:r>
        <w:rPr>
          <w:rFonts w:ascii="Times New Roman" w:hAnsi="Times New Roman" w:cs="Times New Roman"/>
          <w:color w:val="FF0000"/>
          <w:sz w:val="28"/>
          <w:szCs w:val="28"/>
          <w:lang w:val="it-IT"/>
        </w:rPr>
        <w:t>per la</w:t>
      </w:r>
      <w:r w:rsidR="00AA2744">
        <w:rPr>
          <w:rFonts w:ascii="Times New Roman" w:hAnsi="Times New Roman" w:cs="Times New Roman"/>
          <w:color w:val="FF0000"/>
          <w:sz w:val="28"/>
          <w:szCs w:val="28"/>
          <w:lang w:val="it-IT"/>
        </w:rPr>
        <w:t xml:space="preserve"> revisione.  </w:t>
      </w:r>
    </w:p>
    <w:p w14:paraId="26D1FB4B" w14:textId="1BF700AB" w:rsidR="00C82219" w:rsidRPr="000A70F9" w:rsidRDefault="00C82219" w:rsidP="000A70F9">
      <w:pPr>
        <w:pStyle w:val="Paragrafoelenco"/>
        <w:numPr>
          <w:ilvl w:val="0"/>
          <w:numId w:val="12"/>
        </w:numPr>
        <w:rPr>
          <w:rFonts w:ascii="Times New Roman" w:hAnsi="Times New Roman" w:cs="Times New Roman"/>
          <w:sz w:val="28"/>
          <w:szCs w:val="28"/>
          <w:lang w:val="it-IT"/>
        </w:rPr>
      </w:pPr>
      <w:r>
        <w:rPr>
          <w:rFonts w:ascii="Times New Roman" w:hAnsi="Times New Roman" w:cs="Times New Roman"/>
          <w:sz w:val="28"/>
          <w:szCs w:val="28"/>
          <w:lang w:val="it-IT"/>
        </w:rPr>
        <w:t xml:space="preserve">In caso di </w:t>
      </w:r>
      <w:r w:rsidR="00426019">
        <w:rPr>
          <w:rFonts w:ascii="Times New Roman" w:hAnsi="Times New Roman" w:cs="Times New Roman"/>
          <w:sz w:val="28"/>
          <w:szCs w:val="28"/>
          <w:lang w:val="it-IT"/>
        </w:rPr>
        <w:t>lavoro di t</w:t>
      </w:r>
      <w:r w:rsidR="00697A62">
        <w:rPr>
          <w:rFonts w:ascii="Times New Roman" w:hAnsi="Times New Roman" w:cs="Times New Roman"/>
          <w:sz w:val="28"/>
          <w:szCs w:val="28"/>
          <w:lang w:val="it-IT"/>
        </w:rPr>
        <w:t>esi</w:t>
      </w:r>
      <w:r w:rsidR="00426019">
        <w:rPr>
          <w:rFonts w:ascii="Times New Roman" w:hAnsi="Times New Roman" w:cs="Times New Roman"/>
          <w:sz w:val="28"/>
          <w:szCs w:val="28"/>
          <w:lang w:val="it-IT"/>
        </w:rPr>
        <w:t>/tirocinio</w:t>
      </w:r>
      <w:r w:rsidR="00697A62">
        <w:rPr>
          <w:rFonts w:ascii="Times New Roman" w:hAnsi="Times New Roman" w:cs="Times New Roman"/>
          <w:sz w:val="28"/>
          <w:szCs w:val="28"/>
          <w:lang w:val="it-IT"/>
        </w:rPr>
        <w:t xml:space="preserve"> svolt</w:t>
      </w:r>
      <w:r w:rsidR="00426019">
        <w:rPr>
          <w:rFonts w:ascii="Times New Roman" w:hAnsi="Times New Roman" w:cs="Times New Roman"/>
          <w:sz w:val="28"/>
          <w:szCs w:val="28"/>
          <w:lang w:val="it-IT"/>
        </w:rPr>
        <w:t>i</w:t>
      </w:r>
      <w:r w:rsidR="00697A62">
        <w:rPr>
          <w:rFonts w:ascii="Times New Roman" w:hAnsi="Times New Roman" w:cs="Times New Roman"/>
          <w:sz w:val="28"/>
          <w:szCs w:val="28"/>
          <w:lang w:val="it-IT"/>
        </w:rPr>
        <w:t xml:space="preserve"> presso strutture convenzionate</w:t>
      </w:r>
      <w:r w:rsidR="00426019">
        <w:rPr>
          <w:rFonts w:ascii="Times New Roman" w:hAnsi="Times New Roman" w:cs="Times New Roman"/>
          <w:sz w:val="28"/>
          <w:szCs w:val="28"/>
          <w:lang w:val="it-IT"/>
        </w:rPr>
        <w:t xml:space="preserve"> (esterne ad </w:t>
      </w:r>
      <w:proofErr w:type="spellStart"/>
      <w:r w:rsidR="00426019">
        <w:rPr>
          <w:rFonts w:ascii="Times New Roman" w:hAnsi="Times New Roman" w:cs="Times New Roman"/>
          <w:sz w:val="28"/>
          <w:szCs w:val="28"/>
          <w:lang w:val="it-IT"/>
        </w:rPr>
        <w:t>Unibo</w:t>
      </w:r>
      <w:proofErr w:type="spellEnd"/>
      <w:r w:rsidR="00426019">
        <w:rPr>
          <w:rFonts w:ascii="Times New Roman" w:hAnsi="Times New Roman" w:cs="Times New Roman"/>
          <w:sz w:val="28"/>
          <w:szCs w:val="28"/>
          <w:lang w:val="it-IT"/>
        </w:rPr>
        <w:t>)</w:t>
      </w:r>
      <w:r w:rsidR="00697A62">
        <w:rPr>
          <w:rFonts w:ascii="Times New Roman" w:hAnsi="Times New Roman" w:cs="Times New Roman"/>
          <w:sz w:val="28"/>
          <w:szCs w:val="28"/>
          <w:lang w:val="it-IT"/>
        </w:rPr>
        <w:t>, ricordarsi di condividere l’elaborato</w:t>
      </w:r>
      <w:r w:rsidR="00426019">
        <w:rPr>
          <w:rFonts w:ascii="Times New Roman" w:hAnsi="Times New Roman" w:cs="Times New Roman"/>
          <w:sz w:val="28"/>
          <w:szCs w:val="28"/>
          <w:lang w:val="it-IT"/>
        </w:rPr>
        <w:t>,</w:t>
      </w:r>
      <w:r w:rsidR="00697A62">
        <w:rPr>
          <w:rFonts w:ascii="Times New Roman" w:hAnsi="Times New Roman" w:cs="Times New Roman"/>
          <w:sz w:val="28"/>
          <w:szCs w:val="28"/>
          <w:lang w:val="it-IT"/>
        </w:rPr>
        <w:t xml:space="preserve"> </w:t>
      </w:r>
      <w:r w:rsidR="00C35C79">
        <w:rPr>
          <w:rFonts w:ascii="Times New Roman" w:hAnsi="Times New Roman" w:cs="Times New Roman"/>
          <w:sz w:val="28"/>
          <w:szCs w:val="28"/>
          <w:lang w:val="it-IT"/>
        </w:rPr>
        <w:t>nelle varie</w:t>
      </w:r>
      <w:r w:rsidR="00697A62">
        <w:rPr>
          <w:rFonts w:ascii="Times New Roman" w:hAnsi="Times New Roman" w:cs="Times New Roman"/>
          <w:sz w:val="28"/>
          <w:szCs w:val="28"/>
          <w:lang w:val="it-IT"/>
        </w:rPr>
        <w:t xml:space="preserve"> fasi precedentemente descritte, con il Tutor aziendale </w:t>
      </w:r>
      <w:r w:rsidR="00550FC3">
        <w:rPr>
          <w:rFonts w:ascii="Times New Roman" w:hAnsi="Times New Roman" w:cs="Times New Roman"/>
          <w:sz w:val="28"/>
          <w:szCs w:val="28"/>
          <w:lang w:val="it-IT"/>
        </w:rPr>
        <w:t xml:space="preserve">(di solito è anche il Correlatore) </w:t>
      </w:r>
      <w:r w:rsidR="00697A62">
        <w:rPr>
          <w:rFonts w:ascii="Times New Roman" w:hAnsi="Times New Roman" w:cs="Times New Roman"/>
          <w:sz w:val="28"/>
          <w:szCs w:val="28"/>
          <w:lang w:val="it-IT"/>
        </w:rPr>
        <w:t xml:space="preserve">prima di inviare le varie bozze al Relatore interno </w:t>
      </w:r>
      <w:proofErr w:type="spellStart"/>
      <w:r w:rsidR="00697A62">
        <w:rPr>
          <w:rFonts w:ascii="Times New Roman" w:hAnsi="Times New Roman" w:cs="Times New Roman"/>
          <w:sz w:val="28"/>
          <w:szCs w:val="28"/>
          <w:lang w:val="it-IT"/>
        </w:rPr>
        <w:t>Unibo</w:t>
      </w:r>
      <w:proofErr w:type="spellEnd"/>
      <w:r w:rsidR="00697A62">
        <w:rPr>
          <w:rFonts w:ascii="Times New Roman" w:hAnsi="Times New Roman" w:cs="Times New Roman"/>
          <w:sz w:val="28"/>
          <w:szCs w:val="28"/>
          <w:lang w:val="it-IT"/>
        </w:rPr>
        <w:t>.</w:t>
      </w:r>
    </w:p>
    <w:p w14:paraId="60A227F6" w14:textId="77777777" w:rsidR="000A70F9" w:rsidRPr="000A70F9" w:rsidRDefault="006B6B12" w:rsidP="000A70F9">
      <w:pPr>
        <w:rPr>
          <w:rFonts w:ascii="Times New Roman" w:hAnsi="Times New Roman" w:cs="Times New Roman"/>
          <w:sz w:val="28"/>
          <w:szCs w:val="28"/>
          <w:lang w:val="it-IT"/>
        </w:rPr>
      </w:pPr>
      <w:r>
        <w:rPr>
          <w:rFonts w:ascii="Times New Roman" w:hAnsi="Times New Roman" w:cs="Times New Roman"/>
          <w:sz w:val="28"/>
          <w:szCs w:val="28"/>
          <w:lang w:val="it-IT"/>
        </w:rPr>
        <w:t xml:space="preserve"> </w:t>
      </w:r>
      <w:r w:rsidR="000A70F9">
        <w:rPr>
          <w:rFonts w:ascii="Times New Roman" w:hAnsi="Times New Roman" w:cs="Times New Roman"/>
          <w:sz w:val="28"/>
          <w:szCs w:val="28"/>
          <w:lang w:val="it-IT"/>
        </w:rPr>
        <w:t xml:space="preserve"> </w:t>
      </w:r>
      <w:r w:rsidR="000A70F9" w:rsidRPr="000A70F9">
        <w:rPr>
          <w:rFonts w:ascii="Times New Roman" w:hAnsi="Times New Roman" w:cs="Times New Roman"/>
          <w:sz w:val="28"/>
          <w:szCs w:val="28"/>
          <w:lang w:val="it-IT"/>
        </w:rPr>
        <w:br w:type="page"/>
      </w:r>
    </w:p>
    <w:p w14:paraId="47E3FFA7" w14:textId="77777777" w:rsidR="009E1A2B" w:rsidRPr="00C55241" w:rsidRDefault="00C55241" w:rsidP="005B4349">
      <w:pPr>
        <w:pStyle w:val="Titolo1"/>
        <w:spacing w:line="360" w:lineRule="auto"/>
        <w:ind w:left="340" w:right="340" w:hanging="340"/>
        <w:jc w:val="both"/>
        <w:rPr>
          <w:rFonts w:ascii="Times New Roman" w:hAnsi="Times New Roman" w:cs="Times New Roman"/>
          <w:sz w:val="24"/>
          <w:szCs w:val="24"/>
          <w:lang w:val="it-IT"/>
        </w:rPr>
      </w:pPr>
      <w:r w:rsidRPr="00C55241">
        <w:rPr>
          <w:rFonts w:ascii="Times New Roman" w:hAnsi="Times New Roman" w:cs="Times New Roman"/>
          <w:sz w:val="24"/>
          <w:szCs w:val="24"/>
          <w:lang w:val="it-IT"/>
        </w:rPr>
        <w:lastRenderedPageBreak/>
        <w:t xml:space="preserve">1 </w:t>
      </w:r>
      <w:r w:rsidR="00A60562" w:rsidRPr="00C55241">
        <w:rPr>
          <w:rFonts w:ascii="Times New Roman" w:hAnsi="Times New Roman" w:cs="Times New Roman"/>
          <w:sz w:val="24"/>
          <w:szCs w:val="24"/>
          <w:lang w:val="it-IT"/>
        </w:rPr>
        <w:t>INTRODU</w:t>
      </w:r>
      <w:r w:rsidRPr="00C55241">
        <w:rPr>
          <w:rFonts w:ascii="Times New Roman" w:hAnsi="Times New Roman" w:cs="Times New Roman"/>
          <w:sz w:val="24"/>
          <w:szCs w:val="24"/>
          <w:lang w:val="it-IT"/>
        </w:rPr>
        <w:t>ZIONE</w:t>
      </w:r>
    </w:p>
    <w:p w14:paraId="10D38A1B" w14:textId="77777777" w:rsidR="009E1A2B" w:rsidRPr="00204607" w:rsidRDefault="00D758A1" w:rsidP="00394677">
      <w:pPr>
        <w:pStyle w:val="Titolo2"/>
        <w:numPr>
          <w:ilvl w:val="1"/>
          <w:numId w:val="1"/>
        </w:numPr>
        <w:spacing w:line="360" w:lineRule="auto"/>
        <w:ind w:left="340" w:right="340"/>
        <w:jc w:val="both"/>
        <w:rPr>
          <w:rFonts w:ascii="Times New Roman" w:hAnsi="Times New Roman" w:cs="Times New Roman"/>
          <w:sz w:val="24"/>
          <w:szCs w:val="24"/>
        </w:rPr>
      </w:pPr>
      <w:r>
        <w:rPr>
          <w:rFonts w:ascii="Times New Roman" w:hAnsi="Times New Roman" w:cs="Times New Roman"/>
          <w:sz w:val="24"/>
          <w:szCs w:val="24"/>
        </w:rPr>
        <w:t xml:space="preserve">Primo </w:t>
      </w:r>
      <w:proofErr w:type="spellStart"/>
      <w:r>
        <w:rPr>
          <w:rFonts w:ascii="Times New Roman" w:hAnsi="Times New Roman" w:cs="Times New Roman"/>
          <w:sz w:val="24"/>
          <w:szCs w:val="24"/>
        </w:rPr>
        <w:t>paragrafo</w:t>
      </w:r>
      <w:proofErr w:type="spellEnd"/>
    </w:p>
    <w:p w14:paraId="1E65D885" w14:textId="77777777" w:rsidR="00D758A1" w:rsidRPr="00D758A1" w:rsidRDefault="00D758A1" w:rsidP="00D758A1">
      <w:pPr>
        <w:pStyle w:val="Paragrafoelenco"/>
        <w:spacing w:after="0" w:line="360" w:lineRule="auto"/>
        <w:ind w:left="360" w:right="340"/>
        <w:jc w:val="both"/>
        <w:rPr>
          <w:rFonts w:ascii="Times New Roman" w:hAnsi="Times New Roman" w:cs="Times New Roman"/>
          <w:sz w:val="24"/>
          <w:szCs w:val="24"/>
          <w:lang w:val="it-IT"/>
        </w:rPr>
      </w:pPr>
      <w:r w:rsidRPr="00D758A1">
        <w:rPr>
          <w:rFonts w:ascii="Times New Roman" w:hAnsi="Times New Roman" w:cs="Times New Roman"/>
          <w:sz w:val="24"/>
          <w:szCs w:val="24"/>
          <w:lang w:val="it-IT"/>
        </w:rPr>
        <w:t xml:space="preserve">L’introduzione </w:t>
      </w:r>
      <w:r>
        <w:rPr>
          <w:rFonts w:ascii="Times New Roman" w:hAnsi="Times New Roman" w:cs="Times New Roman"/>
          <w:sz w:val="24"/>
          <w:szCs w:val="24"/>
          <w:lang w:val="it-IT"/>
        </w:rPr>
        <w:t xml:space="preserve">nel complesso </w:t>
      </w:r>
      <w:r w:rsidRPr="00D758A1">
        <w:rPr>
          <w:rFonts w:ascii="Times New Roman" w:hAnsi="Times New Roman" w:cs="Times New Roman"/>
          <w:sz w:val="24"/>
          <w:szCs w:val="24"/>
          <w:lang w:val="it-IT"/>
        </w:rPr>
        <w:t>deve dare al lettore le conoscenze necessarie dell’argomento per comprendere appieno i risultati delle ricerche</w:t>
      </w:r>
      <w:r>
        <w:rPr>
          <w:rFonts w:ascii="Times New Roman" w:hAnsi="Times New Roman" w:cs="Times New Roman"/>
          <w:sz w:val="24"/>
          <w:szCs w:val="24"/>
          <w:lang w:val="it-IT"/>
        </w:rPr>
        <w:t>,</w:t>
      </w:r>
      <w:r w:rsidRPr="00D758A1">
        <w:rPr>
          <w:rFonts w:ascii="Times New Roman" w:hAnsi="Times New Roman" w:cs="Times New Roman"/>
          <w:sz w:val="24"/>
          <w:szCs w:val="24"/>
          <w:lang w:val="it-IT"/>
        </w:rPr>
        <w:t xml:space="preserve"> nel contesto delle conoscenze scientifiche </w:t>
      </w:r>
      <w:r>
        <w:rPr>
          <w:rFonts w:ascii="Times New Roman" w:hAnsi="Times New Roman" w:cs="Times New Roman"/>
          <w:sz w:val="24"/>
          <w:szCs w:val="24"/>
          <w:lang w:val="it-IT"/>
        </w:rPr>
        <w:t xml:space="preserve">aggiornate </w:t>
      </w:r>
      <w:r w:rsidRPr="00D758A1">
        <w:rPr>
          <w:rFonts w:ascii="Times New Roman" w:hAnsi="Times New Roman" w:cs="Times New Roman"/>
          <w:sz w:val="24"/>
          <w:szCs w:val="24"/>
          <w:lang w:val="it-IT"/>
        </w:rPr>
        <w:t>del</w:t>
      </w:r>
      <w:r>
        <w:rPr>
          <w:rFonts w:ascii="Times New Roman" w:hAnsi="Times New Roman" w:cs="Times New Roman"/>
          <w:sz w:val="24"/>
          <w:szCs w:val="24"/>
          <w:lang w:val="it-IT"/>
        </w:rPr>
        <w:t xml:space="preserve">l’argomento </w:t>
      </w:r>
      <w:r w:rsidRPr="00D758A1">
        <w:rPr>
          <w:rFonts w:ascii="Times New Roman" w:hAnsi="Times New Roman" w:cs="Times New Roman"/>
          <w:sz w:val="24"/>
          <w:szCs w:val="24"/>
          <w:lang w:val="it-IT"/>
        </w:rPr>
        <w:t xml:space="preserve">raccolte </w:t>
      </w:r>
      <w:r>
        <w:rPr>
          <w:rFonts w:ascii="Times New Roman" w:hAnsi="Times New Roman" w:cs="Times New Roman"/>
          <w:sz w:val="24"/>
          <w:szCs w:val="24"/>
          <w:lang w:val="it-IT"/>
        </w:rPr>
        <w:t xml:space="preserve">con ricerche su database (es. </w:t>
      </w:r>
      <w:proofErr w:type="spellStart"/>
      <w:r>
        <w:rPr>
          <w:rFonts w:ascii="Times New Roman" w:hAnsi="Times New Roman" w:cs="Times New Roman"/>
          <w:sz w:val="24"/>
          <w:szCs w:val="24"/>
          <w:lang w:val="it-IT"/>
        </w:rPr>
        <w:t>PubMed</w:t>
      </w:r>
      <w:proofErr w:type="spellEnd"/>
      <w:r>
        <w:rPr>
          <w:rFonts w:ascii="Times New Roman" w:hAnsi="Times New Roman" w:cs="Times New Roman"/>
          <w:sz w:val="24"/>
          <w:szCs w:val="24"/>
          <w:lang w:val="it-IT"/>
        </w:rPr>
        <w:t>) di</w:t>
      </w:r>
      <w:r w:rsidRPr="00D758A1">
        <w:rPr>
          <w:rFonts w:ascii="Times New Roman" w:hAnsi="Times New Roman" w:cs="Times New Roman"/>
          <w:sz w:val="24"/>
          <w:szCs w:val="24"/>
          <w:lang w:val="it-IT"/>
        </w:rPr>
        <w:t xml:space="preserve"> studi </w:t>
      </w:r>
      <w:r>
        <w:rPr>
          <w:rFonts w:ascii="Times New Roman" w:hAnsi="Times New Roman" w:cs="Times New Roman"/>
          <w:sz w:val="24"/>
          <w:szCs w:val="24"/>
          <w:lang w:val="it-IT"/>
        </w:rPr>
        <w:t>pubblicati dal Relatore, dal Correlatore e da altri autori che si sono occupati di problematiche analoghe o pertinenti</w:t>
      </w:r>
      <w:r w:rsidRPr="00D758A1">
        <w:rPr>
          <w:rFonts w:ascii="Times New Roman" w:hAnsi="Times New Roman" w:cs="Times New Roman"/>
          <w:sz w:val="24"/>
          <w:szCs w:val="24"/>
          <w:lang w:val="it-IT"/>
        </w:rPr>
        <w:t>. Ad ogni frase che attesti o affermi qualche verità scientifica o qualche risultato di studi precedenti deve seguire la voce bibliografica cui la frase si riferisce.</w:t>
      </w:r>
    </w:p>
    <w:p w14:paraId="44302E53" w14:textId="77777777" w:rsidR="009079CF" w:rsidRDefault="000813BD" w:rsidP="00394677">
      <w:pPr>
        <w:spacing w:after="0" w:line="360" w:lineRule="auto"/>
        <w:ind w:left="340" w:right="340"/>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La scelta della lingua in cui scrivere la tesi è libera (ITA/ENG). La tesi in inglese è più facilmente utilizzabile ai fini di concorsi all’estero, ma deve essere revisionata da </w:t>
      </w:r>
      <w:r w:rsidR="00D758A1">
        <w:rPr>
          <w:rFonts w:ascii="Times New Roman" w:hAnsi="Times New Roman" w:cs="Times New Roman"/>
          <w:sz w:val="24"/>
          <w:szCs w:val="24"/>
          <w:lang w:val="it-IT"/>
        </w:rPr>
        <w:t>un/una madrelingua</w:t>
      </w:r>
      <w:r>
        <w:rPr>
          <w:rFonts w:ascii="Times New Roman" w:hAnsi="Times New Roman" w:cs="Times New Roman"/>
          <w:sz w:val="24"/>
          <w:szCs w:val="24"/>
          <w:lang w:val="it-IT"/>
        </w:rPr>
        <w:t xml:space="preserve"> o da qualcuno che abbia una ottima capacità di scrivere in un inglese corretto</w:t>
      </w:r>
      <w:r w:rsidR="00D758A1">
        <w:rPr>
          <w:rFonts w:ascii="Times New Roman" w:hAnsi="Times New Roman" w:cs="Times New Roman"/>
          <w:sz w:val="24"/>
          <w:szCs w:val="24"/>
          <w:lang w:val="it-IT"/>
        </w:rPr>
        <w:t>.</w:t>
      </w:r>
      <w:r>
        <w:rPr>
          <w:rFonts w:ascii="Times New Roman" w:hAnsi="Times New Roman" w:cs="Times New Roman"/>
          <w:sz w:val="24"/>
          <w:szCs w:val="24"/>
          <w:lang w:val="it-IT"/>
        </w:rPr>
        <w:t xml:space="preserve"> La tesi è un elaborato</w:t>
      </w:r>
      <w:r w:rsidR="00D758A1">
        <w:rPr>
          <w:rFonts w:ascii="Times New Roman" w:hAnsi="Times New Roman" w:cs="Times New Roman"/>
          <w:sz w:val="24"/>
          <w:szCs w:val="24"/>
          <w:lang w:val="it-IT"/>
        </w:rPr>
        <w:t xml:space="preserve"> dello studente</w:t>
      </w:r>
      <w:r>
        <w:rPr>
          <w:rFonts w:ascii="Times New Roman" w:hAnsi="Times New Roman" w:cs="Times New Roman"/>
          <w:sz w:val="24"/>
          <w:szCs w:val="24"/>
          <w:lang w:val="it-IT"/>
        </w:rPr>
        <w:t xml:space="preserve">, non un elaborato </w:t>
      </w:r>
      <w:r w:rsidR="00D758A1">
        <w:rPr>
          <w:rFonts w:ascii="Times New Roman" w:hAnsi="Times New Roman" w:cs="Times New Roman"/>
          <w:sz w:val="24"/>
          <w:szCs w:val="24"/>
          <w:lang w:val="it-IT"/>
        </w:rPr>
        <w:t>del Relatore</w:t>
      </w:r>
      <w:r>
        <w:rPr>
          <w:rFonts w:ascii="Times New Roman" w:hAnsi="Times New Roman" w:cs="Times New Roman"/>
          <w:sz w:val="24"/>
          <w:szCs w:val="24"/>
          <w:lang w:val="it-IT"/>
        </w:rPr>
        <w:t xml:space="preserve"> (o Correlatore che sia). La scelta del dizionario inglese anglosassone o inglese USA è libera. </w:t>
      </w:r>
      <w:r w:rsidR="004357EC">
        <w:rPr>
          <w:rFonts w:ascii="Times New Roman" w:hAnsi="Times New Roman" w:cs="Times New Roman"/>
          <w:sz w:val="24"/>
          <w:szCs w:val="24"/>
          <w:lang w:val="it-IT"/>
        </w:rPr>
        <w:t>Anche nel caso dell’italiano, la correzione della grammatica e della sintassi è a carico dello studente</w:t>
      </w:r>
      <w:r w:rsidR="00D758A1">
        <w:rPr>
          <w:rFonts w:ascii="Times New Roman" w:hAnsi="Times New Roman" w:cs="Times New Roman"/>
          <w:sz w:val="24"/>
          <w:szCs w:val="24"/>
          <w:lang w:val="it-IT"/>
        </w:rPr>
        <w:t>.</w:t>
      </w:r>
    </w:p>
    <w:p w14:paraId="076DEEFD" w14:textId="77777777" w:rsidR="001C74EC" w:rsidRDefault="001C74EC" w:rsidP="00394677">
      <w:pPr>
        <w:spacing w:after="0" w:line="360" w:lineRule="auto"/>
        <w:ind w:left="340" w:right="340"/>
        <w:jc w:val="both"/>
        <w:rPr>
          <w:rFonts w:ascii="Times New Roman" w:hAnsi="Times New Roman" w:cs="Times New Roman"/>
          <w:sz w:val="24"/>
          <w:szCs w:val="24"/>
          <w:lang w:val="it-IT"/>
        </w:rPr>
      </w:pPr>
    </w:p>
    <w:p w14:paraId="1F76024E" w14:textId="77777777" w:rsidR="00D758A1" w:rsidRDefault="00D758A1" w:rsidP="00394677">
      <w:pPr>
        <w:spacing w:after="0" w:line="360" w:lineRule="auto"/>
        <w:ind w:left="340" w:right="340"/>
        <w:jc w:val="both"/>
        <w:rPr>
          <w:rFonts w:ascii="Times New Roman" w:hAnsi="Times New Roman" w:cs="Times New Roman"/>
          <w:b/>
          <w:bCs/>
          <w:sz w:val="24"/>
          <w:szCs w:val="24"/>
          <w:lang w:val="it-IT"/>
        </w:rPr>
      </w:pPr>
      <w:r w:rsidRPr="00D758A1">
        <w:rPr>
          <w:rFonts w:ascii="Times New Roman" w:hAnsi="Times New Roman" w:cs="Times New Roman"/>
          <w:b/>
          <w:bCs/>
          <w:sz w:val="24"/>
          <w:szCs w:val="24"/>
          <w:lang w:val="it-IT"/>
        </w:rPr>
        <w:t>Come riportare nel testo le voci bibliografiche</w:t>
      </w:r>
      <w:r>
        <w:rPr>
          <w:rFonts w:ascii="Times New Roman" w:hAnsi="Times New Roman" w:cs="Times New Roman"/>
          <w:b/>
          <w:bCs/>
          <w:sz w:val="24"/>
          <w:szCs w:val="24"/>
          <w:lang w:val="it-IT"/>
        </w:rPr>
        <w:t>.</w:t>
      </w:r>
    </w:p>
    <w:p w14:paraId="0D432C20" w14:textId="77777777" w:rsidR="00D758A1" w:rsidRDefault="00D758A1" w:rsidP="00394677">
      <w:pPr>
        <w:spacing w:after="0" w:line="360" w:lineRule="auto"/>
        <w:ind w:left="340" w:right="340"/>
        <w:jc w:val="both"/>
        <w:rPr>
          <w:rFonts w:ascii="Times New Roman" w:hAnsi="Times New Roman" w:cs="Times New Roman"/>
          <w:sz w:val="24"/>
          <w:szCs w:val="24"/>
          <w:lang w:val="it-IT"/>
        </w:rPr>
      </w:pPr>
      <w:r>
        <w:rPr>
          <w:rFonts w:ascii="Times New Roman" w:hAnsi="Times New Roman" w:cs="Times New Roman"/>
          <w:sz w:val="24"/>
          <w:szCs w:val="24"/>
          <w:lang w:val="it-IT"/>
        </w:rPr>
        <w:t>Seguono esempi.</w:t>
      </w:r>
    </w:p>
    <w:p w14:paraId="65008D88" w14:textId="77777777" w:rsidR="00C55241" w:rsidRDefault="00C55241" w:rsidP="00394677">
      <w:pPr>
        <w:spacing w:after="0" w:line="360" w:lineRule="auto"/>
        <w:ind w:left="340" w:right="340"/>
        <w:jc w:val="both"/>
        <w:rPr>
          <w:rFonts w:ascii="Times New Roman" w:hAnsi="Times New Roman" w:cs="Times New Roman"/>
          <w:sz w:val="24"/>
          <w:szCs w:val="24"/>
          <w:lang w:val="it-IT"/>
        </w:rPr>
      </w:pPr>
      <w:r w:rsidRPr="001C74EC">
        <w:rPr>
          <w:rFonts w:ascii="Times New Roman" w:hAnsi="Times New Roman" w:cs="Times New Roman"/>
          <w:sz w:val="24"/>
          <w:szCs w:val="24"/>
          <w:lang w:val="it-IT"/>
        </w:rPr>
        <w:t>L</w:t>
      </w:r>
      <w:r w:rsidR="001C74EC" w:rsidRPr="001C74EC">
        <w:rPr>
          <w:rFonts w:ascii="Times New Roman" w:hAnsi="Times New Roman" w:cs="Times New Roman"/>
          <w:sz w:val="24"/>
          <w:szCs w:val="24"/>
          <w:lang w:val="it-IT"/>
        </w:rPr>
        <w:t>a carenza di vi</w:t>
      </w:r>
      <w:r w:rsidR="001C74EC">
        <w:rPr>
          <w:rFonts w:ascii="Times New Roman" w:hAnsi="Times New Roman" w:cs="Times New Roman"/>
          <w:sz w:val="24"/>
          <w:szCs w:val="24"/>
          <w:lang w:val="it-IT"/>
        </w:rPr>
        <w:t xml:space="preserve">tamina D è stata correlata ad una alterazione della permeabilità intestinale </w:t>
      </w:r>
      <w:r w:rsidR="009079CF">
        <w:rPr>
          <w:rFonts w:ascii="Times New Roman" w:hAnsi="Times New Roman" w:cs="Times New Roman"/>
          <w:sz w:val="24"/>
          <w:szCs w:val="24"/>
          <w:lang w:val="it-IT"/>
        </w:rPr>
        <w:t>[</w:t>
      </w:r>
      <w:r w:rsidR="001C74EC">
        <w:rPr>
          <w:rFonts w:ascii="Times New Roman" w:hAnsi="Times New Roman" w:cs="Times New Roman"/>
          <w:sz w:val="24"/>
          <w:szCs w:val="24"/>
          <w:lang w:val="it-IT"/>
        </w:rPr>
        <w:t>Rossi et al., 2022</w:t>
      </w:r>
      <w:r w:rsidR="009079CF">
        <w:rPr>
          <w:rFonts w:ascii="Times New Roman" w:hAnsi="Times New Roman" w:cs="Times New Roman"/>
          <w:sz w:val="24"/>
          <w:szCs w:val="24"/>
          <w:lang w:val="it-IT"/>
        </w:rPr>
        <w:t>]</w:t>
      </w:r>
      <w:r w:rsidR="001C74EC">
        <w:rPr>
          <w:rFonts w:ascii="Times New Roman" w:hAnsi="Times New Roman" w:cs="Times New Roman"/>
          <w:sz w:val="24"/>
          <w:szCs w:val="24"/>
          <w:lang w:val="it-IT"/>
        </w:rPr>
        <w:t xml:space="preserve">. In uno studio recente, Jang e collaboratori </w:t>
      </w:r>
      <w:r w:rsidR="009079CF">
        <w:rPr>
          <w:rFonts w:ascii="Times New Roman" w:hAnsi="Times New Roman" w:cs="Times New Roman"/>
          <w:sz w:val="24"/>
          <w:szCs w:val="24"/>
          <w:lang w:val="it-IT"/>
        </w:rPr>
        <w:t>[</w:t>
      </w:r>
      <w:r w:rsidR="001C74EC">
        <w:rPr>
          <w:rFonts w:ascii="Times New Roman" w:hAnsi="Times New Roman" w:cs="Times New Roman"/>
          <w:sz w:val="24"/>
          <w:szCs w:val="24"/>
          <w:lang w:val="it-IT"/>
        </w:rPr>
        <w:t>2022</w:t>
      </w:r>
      <w:r w:rsidR="009079CF">
        <w:rPr>
          <w:rFonts w:ascii="Times New Roman" w:hAnsi="Times New Roman" w:cs="Times New Roman"/>
          <w:sz w:val="24"/>
          <w:szCs w:val="24"/>
          <w:lang w:val="it-IT"/>
        </w:rPr>
        <w:t>]</w:t>
      </w:r>
      <w:r w:rsidR="001C74EC">
        <w:rPr>
          <w:rFonts w:ascii="Times New Roman" w:hAnsi="Times New Roman" w:cs="Times New Roman"/>
          <w:sz w:val="24"/>
          <w:szCs w:val="24"/>
          <w:lang w:val="it-IT"/>
        </w:rPr>
        <w:t xml:space="preserve"> hanno riportato che la diminuzione dei livelli ematici di vitamina D si associa con un aumentato rischio di sviluppare </w:t>
      </w:r>
      <w:r w:rsidR="009079CF">
        <w:rPr>
          <w:rFonts w:ascii="Times New Roman" w:hAnsi="Times New Roman" w:cs="Times New Roman"/>
          <w:sz w:val="24"/>
          <w:szCs w:val="24"/>
          <w:lang w:val="it-IT"/>
        </w:rPr>
        <w:t>M</w:t>
      </w:r>
      <w:r w:rsidR="001C74EC">
        <w:rPr>
          <w:rFonts w:ascii="Times New Roman" w:hAnsi="Times New Roman" w:cs="Times New Roman"/>
          <w:sz w:val="24"/>
          <w:szCs w:val="24"/>
          <w:lang w:val="it-IT"/>
        </w:rPr>
        <w:t xml:space="preserve">alattie </w:t>
      </w:r>
      <w:r w:rsidR="009079CF">
        <w:rPr>
          <w:rFonts w:ascii="Times New Roman" w:hAnsi="Times New Roman" w:cs="Times New Roman"/>
          <w:sz w:val="24"/>
          <w:szCs w:val="24"/>
          <w:lang w:val="it-IT"/>
        </w:rPr>
        <w:t>I</w:t>
      </w:r>
      <w:r w:rsidR="001C74EC">
        <w:rPr>
          <w:rFonts w:ascii="Times New Roman" w:hAnsi="Times New Roman" w:cs="Times New Roman"/>
          <w:sz w:val="24"/>
          <w:szCs w:val="24"/>
          <w:lang w:val="it-IT"/>
        </w:rPr>
        <w:t xml:space="preserve">nfiammatorie </w:t>
      </w:r>
      <w:r w:rsidR="009079CF">
        <w:rPr>
          <w:rFonts w:ascii="Times New Roman" w:hAnsi="Times New Roman" w:cs="Times New Roman"/>
          <w:sz w:val="24"/>
          <w:szCs w:val="24"/>
          <w:lang w:val="it-IT"/>
        </w:rPr>
        <w:t>C</w:t>
      </w:r>
      <w:r w:rsidR="001C74EC">
        <w:rPr>
          <w:rFonts w:ascii="Times New Roman" w:hAnsi="Times New Roman" w:cs="Times New Roman"/>
          <w:sz w:val="24"/>
          <w:szCs w:val="24"/>
          <w:lang w:val="it-IT"/>
        </w:rPr>
        <w:t xml:space="preserve">roniche </w:t>
      </w:r>
      <w:r w:rsidR="009079CF">
        <w:rPr>
          <w:rFonts w:ascii="Times New Roman" w:hAnsi="Times New Roman" w:cs="Times New Roman"/>
          <w:sz w:val="24"/>
          <w:szCs w:val="24"/>
          <w:lang w:val="it-IT"/>
        </w:rPr>
        <w:t>I</w:t>
      </w:r>
      <w:r w:rsidR="001C74EC">
        <w:rPr>
          <w:rFonts w:ascii="Times New Roman" w:hAnsi="Times New Roman" w:cs="Times New Roman"/>
          <w:sz w:val="24"/>
          <w:szCs w:val="24"/>
          <w:lang w:val="it-IT"/>
        </w:rPr>
        <w:t xml:space="preserve">ntestinali (MICI). </w:t>
      </w:r>
    </w:p>
    <w:p w14:paraId="6142864D" w14:textId="77777777" w:rsidR="00D758A1" w:rsidRDefault="00D758A1" w:rsidP="00394677">
      <w:pPr>
        <w:spacing w:after="0" w:line="360" w:lineRule="auto"/>
        <w:ind w:left="340" w:right="340"/>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Le voci bibliografiche si possono anche numerare in modo sequenziale. Segue esempio </w:t>
      </w:r>
    </w:p>
    <w:p w14:paraId="50272764" w14:textId="77777777" w:rsidR="00A32D45" w:rsidRDefault="00D758A1" w:rsidP="00394677">
      <w:pPr>
        <w:spacing w:after="0" w:line="360" w:lineRule="auto"/>
        <w:ind w:left="340" w:right="340"/>
        <w:jc w:val="both"/>
        <w:rPr>
          <w:rFonts w:ascii="Times New Roman" w:hAnsi="Times New Roman" w:cs="Times New Roman"/>
          <w:sz w:val="24"/>
          <w:szCs w:val="24"/>
          <w:lang w:val="it-IT"/>
        </w:rPr>
      </w:pPr>
      <w:r w:rsidRPr="001C74EC">
        <w:rPr>
          <w:rFonts w:ascii="Times New Roman" w:hAnsi="Times New Roman" w:cs="Times New Roman"/>
          <w:sz w:val="24"/>
          <w:szCs w:val="24"/>
          <w:lang w:val="it-IT"/>
        </w:rPr>
        <w:t>La carenza di vi</w:t>
      </w:r>
      <w:r>
        <w:rPr>
          <w:rFonts w:ascii="Times New Roman" w:hAnsi="Times New Roman" w:cs="Times New Roman"/>
          <w:sz w:val="24"/>
          <w:szCs w:val="24"/>
          <w:lang w:val="it-IT"/>
        </w:rPr>
        <w:t>tamina D è stata correlata ad una alterazione della permeabilità intestinale [1]. In uno studio recente, Jang e collaboratori [2] hanno riportato che la diminuzione dei livelli ematici di vitamina D si associa con un aumentato rischio di sviluppare Malattie Infiammatorie Croniche Intestinali (MICI).</w:t>
      </w:r>
      <w:r w:rsidR="00A32D45">
        <w:rPr>
          <w:rFonts w:ascii="Times New Roman" w:hAnsi="Times New Roman" w:cs="Times New Roman"/>
          <w:sz w:val="24"/>
          <w:szCs w:val="24"/>
          <w:lang w:val="it-IT"/>
        </w:rPr>
        <w:t xml:space="preserve"> </w:t>
      </w:r>
    </w:p>
    <w:p w14:paraId="091F04FE" w14:textId="77777777" w:rsidR="00D758A1" w:rsidRDefault="00A32D45" w:rsidP="00394677">
      <w:pPr>
        <w:spacing w:after="0" w:line="360" w:lineRule="auto"/>
        <w:ind w:left="340" w:right="340"/>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Nel primo caso le voci bibliografiche saranno riportate a fine tesi in ordine alfabetico, nel secondo caso invece in ordine numerico di apparizione nel testo.  </w:t>
      </w:r>
    </w:p>
    <w:p w14:paraId="060F39B4" w14:textId="77777777" w:rsidR="00A32D45" w:rsidRDefault="00A32D45" w:rsidP="00394677">
      <w:pPr>
        <w:spacing w:after="0" w:line="360" w:lineRule="auto"/>
        <w:ind w:left="340" w:right="340"/>
        <w:jc w:val="both"/>
        <w:rPr>
          <w:rFonts w:ascii="Times New Roman" w:hAnsi="Times New Roman" w:cs="Times New Roman"/>
          <w:b/>
          <w:bCs/>
          <w:sz w:val="24"/>
          <w:szCs w:val="24"/>
          <w:lang w:val="it-IT"/>
        </w:rPr>
      </w:pPr>
    </w:p>
    <w:p w14:paraId="11254F10" w14:textId="77777777" w:rsidR="00D758A1" w:rsidRPr="00A32D45" w:rsidRDefault="00A32D45" w:rsidP="00394677">
      <w:pPr>
        <w:spacing w:after="0" w:line="360" w:lineRule="auto"/>
        <w:ind w:left="340" w:right="340"/>
        <w:jc w:val="both"/>
        <w:rPr>
          <w:rFonts w:ascii="Times New Roman" w:hAnsi="Times New Roman" w:cs="Times New Roman"/>
          <w:b/>
          <w:bCs/>
          <w:sz w:val="24"/>
          <w:szCs w:val="24"/>
          <w:lang w:val="it-IT"/>
        </w:rPr>
      </w:pPr>
      <w:r>
        <w:rPr>
          <w:rFonts w:ascii="Times New Roman" w:hAnsi="Times New Roman" w:cs="Times New Roman"/>
          <w:b/>
          <w:bCs/>
          <w:sz w:val="24"/>
          <w:szCs w:val="24"/>
          <w:lang w:val="it-IT"/>
        </w:rPr>
        <w:t>Uso degli a</w:t>
      </w:r>
      <w:r w:rsidRPr="00A32D45">
        <w:rPr>
          <w:rFonts w:ascii="Times New Roman" w:hAnsi="Times New Roman" w:cs="Times New Roman"/>
          <w:b/>
          <w:bCs/>
          <w:sz w:val="24"/>
          <w:szCs w:val="24"/>
          <w:lang w:val="it-IT"/>
        </w:rPr>
        <w:t>cronimi</w:t>
      </w:r>
    </w:p>
    <w:p w14:paraId="5F56D3C8" w14:textId="77777777" w:rsidR="001C74EC" w:rsidRPr="002215E4" w:rsidRDefault="001C74EC" w:rsidP="00394677">
      <w:pPr>
        <w:spacing w:after="0" w:line="360" w:lineRule="auto"/>
        <w:ind w:left="340" w:right="340"/>
        <w:jc w:val="both"/>
        <w:rPr>
          <w:rFonts w:ascii="Times New Roman" w:hAnsi="Times New Roman" w:cs="Times New Roman"/>
          <w:sz w:val="24"/>
          <w:szCs w:val="24"/>
          <w:lang w:val="it-IT"/>
        </w:rPr>
      </w:pPr>
      <w:r>
        <w:rPr>
          <w:rFonts w:ascii="Times New Roman" w:hAnsi="Times New Roman" w:cs="Times New Roman"/>
          <w:sz w:val="24"/>
          <w:szCs w:val="24"/>
          <w:lang w:val="it-IT"/>
        </w:rPr>
        <w:t>O</w:t>
      </w:r>
      <w:r w:rsidRPr="001C74EC">
        <w:rPr>
          <w:rFonts w:ascii="Times New Roman" w:hAnsi="Times New Roman" w:cs="Times New Roman"/>
          <w:sz w:val="24"/>
          <w:szCs w:val="24"/>
          <w:lang w:val="it-IT"/>
        </w:rPr>
        <w:t>gni volta che s</w:t>
      </w:r>
      <w:r>
        <w:rPr>
          <w:rFonts w:ascii="Times New Roman" w:hAnsi="Times New Roman" w:cs="Times New Roman"/>
          <w:sz w:val="24"/>
          <w:szCs w:val="24"/>
          <w:lang w:val="it-IT"/>
        </w:rPr>
        <w:t xml:space="preserve">i utilizza un acronimo per la prima volta è obbligatorio indicare le parole per esteso. </w:t>
      </w:r>
      <w:r w:rsidRPr="001C74EC">
        <w:rPr>
          <w:rFonts w:ascii="Times New Roman" w:hAnsi="Times New Roman" w:cs="Times New Roman"/>
          <w:sz w:val="24"/>
          <w:szCs w:val="24"/>
          <w:lang w:val="it-IT"/>
        </w:rPr>
        <w:t>Da quel momento</w:t>
      </w:r>
      <w:r w:rsidR="00A32D45">
        <w:rPr>
          <w:rFonts w:ascii="Times New Roman" w:hAnsi="Times New Roman" w:cs="Times New Roman"/>
          <w:sz w:val="24"/>
          <w:szCs w:val="24"/>
          <w:lang w:val="it-IT"/>
        </w:rPr>
        <w:t xml:space="preserve"> in poi</w:t>
      </w:r>
      <w:r w:rsidRPr="001C74EC">
        <w:rPr>
          <w:rFonts w:ascii="Times New Roman" w:hAnsi="Times New Roman" w:cs="Times New Roman"/>
          <w:sz w:val="24"/>
          <w:szCs w:val="24"/>
          <w:lang w:val="it-IT"/>
        </w:rPr>
        <w:t>, all’interno dell’intera tesi, si può utilizzare i</w:t>
      </w:r>
      <w:r>
        <w:rPr>
          <w:rFonts w:ascii="Times New Roman" w:hAnsi="Times New Roman" w:cs="Times New Roman"/>
          <w:sz w:val="24"/>
          <w:szCs w:val="24"/>
          <w:lang w:val="it-IT"/>
        </w:rPr>
        <w:t xml:space="preserve">l solo acronimo senza più spiegarlo. </w:t>
      </w:r>
      <w:r w:rsidRPr="002215E4">
        <w:rPr>
          <w:rFonts w:ascii="Times New Roman" w:hAnsi="Times New Roman" w:cs="Times New Roman"/>
          <w:sz w:val="24"/>
          <w:szCs w:val="24"/>
          <w:lang w:val="it-IT"/>
        </w:rPr>
        <w:t xml:space="preserve">Mai usare acronimi che non siano stati spiegati prima. </w:t>
      </w:r>
      <w:r w:rsidR="00A628DE">
        <w:rPr>
          <w:rFonts w:ascii="Times New Roman" w:hAnsi="Times New Roman" w:cs="Times New Roman"/>
          <w:sz w:val="24"/>
          <w:szCs w:val="24"/>
          <w:lang w:val="it-IT"/>
        </w:rPr>
        <w:t xml:space="preserve">Tutti gli acronimi vanno raccolti nella sezione acronimi, </w:t>
      </w:r>
      <w:r w:rsidR="00A32D45">
        <w:rPr>
          <w:rFonts w:ascii="Times New Roman" w:hAnsi="Times New Roman" w:cs="Times New Roman"/>
          <w:sz w:val="24"/>
          <w:szCs w:val="24"/>
          <w:lang w:val="it-IT"/>
        </w:rPr>
        <w:t xml:space="preserve">posta </w:t>
      </w:r>
      <w:r w:rsidR="00A628DE">
        <w:rPr>
          <w:rFonts w:ascii="Times New Roman" w:hAnsi="Times New Roman" w:cs="Times New Roman"/>
          <w:sz w:val="24"/>
          <w:szCs w:val="24"/>
          <w:lang w:val="it-IT"/>
        </w:rPr>
        <w:t xml:space="preserve">dopo l’abstract. </w:t>
      </w:r>
    </w:p>
    <w:p w14:paraId="210777A0" w14:textId="77777777" w:rsidR="00A32D45" w:rsidRPr="00550FC3" w:rsidRDefault="00A32D45" w:rsidP="00394677">
      <w:pPr>
        <w:spacing w:after="0" w:line="360" w:lineRule="auto"/>
        <w:ind w:left="340" w:right="340"/>
        <w:jc w:val="both"/>
        <w:rPr>
          <w:rFonts w:ascii="Times New Roman" w:hAnsi="Times New Roman" w:cs="Times New Roman"/>
          <w:sz w:val="24"/>
          <w:szCs w:val="24"/>
          <w:lang w:val="it-IT"/>
        </w:rPr>
      </w:pPr>
      <w:r w:rsidRPr="00550FC3">
        <w:rPr>
          <w:rFonts w:ascii="Times New Roman" w:hAnsi="Times New Roman" w:cs="Times New Roman"/>
          <w:b/>
          <w:bCs/>
          <w:sz w:val="24"/>
          <w:szCs w:val="24"/>
          <w:lang w:val="it-IT"/>
        </w:rPr>
        <w:lastRenderedPageBreak/>
        <w:t>Esempio dell’uso degli acronimi</w:t>
      </w:r>
      <w:r w:rsidRPr="00550FC3">
        <w:rPr>
          <w:rFonts w:ascii="Times New Roman" w:hAnsi="Times New Roman" w:cs="Times New Roman"/>
          <w:sz w:val="24"/>
          <w:szCs w:val="24"/>
          <w:lang w:val="it-IT"/>
        </w:rPr>
        <w:t>.</w:t>
      </w:r>
    </w:p>
    <w:p w14:paraId="3684F20B" w14:textId="77777777" w:rsidR="00A32D45" w:rsidRDefault="00842491" w:rsidP="00394677">
      <w:pPr>
        <w:spacing w:after="0" w:line="360" w:lineRule="auto"/>
        <w:ind w:left="340" w:right="340"/>
        <w:jc w:val="both"/>
        <w:rPr>
          <w:rFonts w:ascii="Times New Roman" w:hAnsi="Times New Roman" w:cs="Times New Roman"/>
          <w:sz w:val="24"/>
          <w:szCs w:val="24"/>
        </w:rPr>
      </w:pPr>
      <w:r w:rsidRPr="00550FC3">
        <w:rPr>
          <w:rFonts w:ascii="Times New Roman" w:hAnsi="Times New Roman" w:cs="Times New Roman"/>
          <w:sz w:val="24"/>
          <w:szCs w:val="24"/>
          <w:lang w:val="it-IT"/>
        </w:rPr>
        <w:t xml:space="preserve">The </w:t>
      </w:r>
      <w:proofErr w:type="spellStart"/>
      <w:r w:rsidRPr="00550FC3">
        <w:rPr>
          <w:rFonts w:ascii="Times New Roman" w:hAnsi="Times New Roman" w:cs="Times New Roman"/>
          <w:sz w:val="24"/>
          <w:szCs w:val="24"/>
          <w:lang w:val="it-IT"/>
        </w:rPr>
        <w:t>prevalence</w:t>
      </w:r>
      <w:proofErr w:type="spellEnd"/>
      <w:r w:rsidRPr="00550FC3">
        <w:rPr>
          <w:rFonts w:ascii="Times New Roman" w:hAnsi="Times New Roman" w:cs="Times New Roman"/>
          <w:sz w:val="24"/>
          <w:szCs w:val="24"/>
          <w:lang w:val="it-IT"/>
        </w:rPr>
        <w:t xml:space="preserve"> of </w:t>
      </w:r>
      <w:proofErr w:type="spellStart"/>
      <w:r w:rsidR="001C74EC" w:rsidRPr="00550FC3">
        <w:rPr>
          <w:rFonts w:ascii="Times New Roman" w:hAnsi="Times New Roman" w:cs="Times New Roman"/>
          <w:sz w:val="24"/>
          <w:szCs w:val="24"/>
          <w:lang w:val="it-IT"/>
        </w:rPr>
        <w:t>PolyCystic</w:t>
      </w:r>
      <w:proofErr w:type="spellEnd"/>
      <w:r w:rsidR="001C74EC" w:rsidRPr="00550FC3">
        <w:rPr>
          <w:rFonts w:ascii="Times New Roman" w:hAnsi="Times New Roman" w:cs="Times New Roman"/>
          <w:sz w:val="24"/>
          <w:szCs w:val="24"/>
          <w:lang w:val="it-IT"/>
        </w:rPr>
        <w:t xml:space="preserve"> </w:t>
      </w:r>
      <w:proofErr w:type="spellStart"/>
      <w:r w:rsidR="001C74EC" w:rsidRPr="00550FC3">
        <w:rPr>
          <w:rFonts w:ascii="Times New Roman" w:hAnsi="Times New Roman" w:cs="Times New Roman"/>
          <w:sz w:val="24"/>
          <w:szCs w:val="24"/>
          <w:lang w:val="it-IT"/>
        </w:rPr>
        <w:t>Ovary</w:t>
      </w:r>
      <w:proofErr w:type="spellEnd"/>
      <w:r w:rsidR="001C74EC" w:rsidRPr="00550FC3">
        <w:rPr>
          <w:rFonts w:ascii="Times New Roman" w:hAnsi="Times New Roman" w:cs="Times New Roman"/>
          <w:sz w:val="24"/>
          <w:szCs w:val="24"/>
          <w:lang w:val="it-IT"/>
        </w:rPr>
        <w:t xml:space="preserve"> </w:t>
      </w:r>
      <w:proofErr w:type="spellStart"/>
      <w:r w:rsidR="001C74EC" w:rsidRPr="00550FC3">
        <w:rPr>
          <w:rFonts w:ascii="Times New Roman" w:hAnsi="Times New Roman" w:cs="Times New Roman"/>
          <w:sz w:val="24"/>
          <w:szCs w:val="24"/>
          <w:lang w:val="it-IT"/>
        </w:rPr>
        <w:t>Syndrome</w:t>
      </w:r>
      <w:proofErr w:type="spellEnd"/>
      <w:r w:rsidR="001C74EC" w:rsidRPr="00550FC3">
        <w:rPr>
          <w:rFonts w:ascii="Times New Roman" w:hAnsi="Times New Roman" w:cs="Times New Roman"/>
          <w:sz w:val="24"/>
          <w:szCs w:val="24"/>
          <w:lang w:val="it-IT"/>
        </w:rPr>
        <w:t xml:space="preserve"> (</w:t>
      </w:r>
      <w:r w:rsidRPr="00550FC3">
        <w:rPr>
          <w:rFonts w:ascii="Times New Roman" w:hAnsi="Times New Roman" w:cs="Times New Roman"/>
          <w:sz w:val="24"/>
          <w:szCs w:val="24"/>
          <w:lang w:val="it-IT"/>
        </w:rPr>
        <w:t>PCOS</w:t>
      </w:r>
      <w:r w:rsidR="001C74EC" w:rsidRPr="00550FC3">
        <w:rPr>
          <w:rFonts w:ascii="Times New Roman" w:hAnsi="Times New Roman" w:cs="Times New Roman"/>
          <w:sz w:val="24"/>
          <w:szCs w:val="24"/>
          <w:lang w:val="it-IT"/>
        </w:rPr>
        <w:t>)</w:t>
      </w:r>
      <w:r w:rsidRPr="00550FC3">
        <w:rPr>
          <w:rFonts w:ascii="Times New Roman" w:hAnsi="Times New Roman" w:cs="Times New Roman"/>
          <w:sz w:val="24"/>
          <w:szCs w:val="24"/>
          <w:lang w:val="it-IT"/>
        </w:rPr>
        <w:t xml:space="preserve"> in </w:t>
      </w:r>
      <w:proofErr w:type="spellStart"/>
      <w:r w:rsidRPr="00550FC3">
        <w:rPr>
          <w:rFonts w:ascii="Times New Roman" w:hAnsi="Times New Roman" w:cs="Times New Roman"/>
          <w:sz w:val="24"/>
          <w:szCs w:val="24"/>
          <w:lang w:val="it-IT"/>
        </w:rPr>
        <w:t>premenopausal</w:t>
      </w:r>
      <w:proofErr w:type="spellEnd"/>
      <w:r w:rsidRPr="00550FC3">
        <w:rPr>
          <w:rFonts w:ascii="Times New Roman" w:hAnsi="Times New Roman" w:cs="Times New Roman"/>
          <w:sz w:val="24"/>
          <w:szCs w:val="24"/>
          <w:lang w:val="it-IT"/>
        </w:rPr>
        <w:t xml:space="preserve"> women ranges from </w:t>
      </w:r>
      <w:r w:rsidRPr="00550FC3">
        <w:rPr>
          <w:rFonts w:ascii="Cambria Math" w:eastAsia="Cambria Math" w:hAnsi="Cambria Math" w:cs="Cambria Math"/>
          <w:sz w:val="24"/>
          <w:szCs w:val="24"/>
          <w:lang w:val="it-IT"/>
        </w:rPr>
        <w:t>∼</w:t>
      </w:r>
      <w:r w:rsidRPr="00550FC3">
        <w:rPr>
          <w:rFonts w:ascii="Times New Roman" w:hAnsi="Times New Roman" w:cs="Times New Roman"/>
          <w:sz w:val="24"/>
          <w:szCs w:val="24"/>
          <w:lang w:val="it-IT"/>
        </w:rPr>
        <w:t>6%</w:t>
      </w:r>
      <w:r w:rsidR="001C74EC" w:rsidRPr="00550FC3">
        <w:rPr>
          <w:rFonts w:ascii="Times New Roman" w:hAnsi="Times New Roman" w:cs="Times New Roman"/>
          <w:sz w:val="24"/>
          <w:szCs w:val="24"/>
          <w:lang w:val="it-IT"/>
        </w:rPr>
        <w:t>,</w:t>
      </w:r>
      <w:r w:rsidRPr="00550FC3">
        <w:rPr>
          <w:rFonts w:ascii="Times New Roman" w:hAnsi="Times New Roman" w:cs="Times New Roman"/>
          <w:sz w:val="24"/>
          <w:szCs w:val="24"/>
          <w:lang w:val="it-IT"/>
        </w:rPr>
        <w:t xml:space="preserve"> </w:t>
      </w:r>
      <w:proofErr w:type="spellStart"/>
      <w:r w:rsidRPr="00550FC3">
        <w:rPr>
          <w:rFonts w:ascii="Times New Roman" w:hAnsi="Times New Roman" w:cs="Times New Roman"/>
          <w:sz w:val="24"/>
          <w:szCs w:val="24"/>
          <w:lang w:val="it-IT"/>
        </w:rPr>
        <w:t>using</w:t>
      </w:r>
      <w:proofErr w:type="spellEnd"/>
      <w:r w:rsidRPr="00550FC3">
        <w:rPr>
          <w:rFonts w:ascii="Times New Roman" w:hAnsi="Times New Roman" w:cs="Times New Roman"/>
          <w:sz w:val="24"/>
          <w:szCs w:val="24"/>
          <w:lang w:val="it-IT"/>
        </w:rPr>
        <w:t xml:space="preserve"> the </w:t>
      </w:r>
      <w:proofErr w:type="spellStart"/>
      <w:r w:rsidRPr="00550FC3">
        <w:rPr>
          <w:rFonts w:ascii="Times New Roman" w:hAnsi="Times New Roman" w:cs="Times New Roman"/>
          <w:sz w:val="24"/>
          <w:szCs w:val="24"/>
          <w:lang w:val="it-IT"/>
        </w:rPr>
        <w:t>older</w:t>
      </w:r>
      <w:proofErr w:type="spellEnd"/>
      <w:r w:rsidRPr="00550FC3">
        <w:rPr>
          <w:rFonts w:ascii="Times New Roman" w:hAnsi="Times New Roman" w:cs="Times New Roman"/>
          <w:sz w:val="24"/>
          <w:szCs w:val="24"/>
          <w:lang w:val="it-IT"/>
        </w:rPr>
        <w:t xml:space="preserve"> more </w:t>
      </w:r>
      <w:proofErr w:type="spellStart"/>
      <w:r w:rsidRPr="00550FC3">
        <w:rPr>
          <w:rFonts w:ascii="Times New Roman" w:hAnsi="Times New Roman" w:cs="Times New Roman"/>
          <w:sz w:val="24"/>
          <w:szCs w:val="24"/>
          <w:lang w:val="it-IT"/>
        </w:rPr>
        <w:t>restrictive</w:t>
      </w:r>
      <w:proofErr w:type="spellEnd"/>
      <w:r w:rsidRPr="00550FC3">
        <w:rPr>
          <w:rFonts w:ascii="Times New Roman" w:hAnsi="Times New Roman" w:cs="Times New Roman"/>
          <w:sz w:val="24"/>
          <w:szCs w:val="24"/>
          <w:lang w:val="it-IT"/>
        </w:rPr>
        <w:t xml:space="preserve"> </w:t>
      </w:r>
      <w:proofErr w:type="spellStart"/>
      <w:r w:rsidRPr="00550FC3">
        <w:rPr>
          <w:rFonts w:ascii="Times New Roman" w:hAnsi="Times New Roman" w:cs="Times New Roman"/>
          <w:sz w:val="24"/>
          <w:szCs w:val="24"/>
          <w:lang w:val="it-IT"/>
        </w:rPr>
        <w:t>criteria</w:t>
      </w:r>
      <w:proofErr w:type="spellEnd"/>
      <w:r w:rsidR="001C74EC" w:rsidRPr="00550FC3">
        <w:rPr>
          <w:rFonts w:ascii="Times New Roman" w:hAnsi="Times New Roman" w:cs="Times New Roman"/>
          <w:sz w:val="24"/>
          <w:szCs w:val="24"/>
          <w:lang w:val="it-IT"/>
        </w:rPr>
        <w:t>,</w:t>
      </w:r>
      <w:r w:rsidRPr="00550FC3">
        <w:rPr>
          <w:rFonts w:ascii="Times New Roman" w:hAnsi="Times New Roman" w:cs="Times New Roman"/>
          <w:sz w:val="24"/>
          <w:szCs w:val="24"/>
          <w:lang w:val="it-IT"/>
        </w:rPr>
        <w:t xml:space="preserve"> to </w:t>
      </w:r>
      <w:r w:rsidRPr="00550FC3">
        <w:rPr>
          <w:rFonts w:ascii="Cambria Math" w:eastAsia="Cambria Math" w:hAnsi="Cambria Math" w:cs="Cambria Math"/>
          <w:sz w:val="24"/>
          <w:szCs w:val="24"/>
          <w:lang w:val="it-IT"/>
        </w:rPr>
        <w:t>∼</w:t>
      </w:r>
      <w:r w:rsidRPr="00550FC3">
        <w:rPr>
          <w:rFonts w:ascii="Times New Roman" w:hAnsi="Times New Roman" w:cs="Times New Roman"/>
          <w:sz w:val="24"/>
          <w:szCs w:val="24"/>
          <w:lang w:val="it-IT"/>
        </w:rPr>
        <w:t xml:space="preserve">20% </w:t>
      </w:r>
      <w:proofErr w:type="spellStart"/>
      <w:r w:rsidRPr="00550FC3">
        <w:rPr>
          <w:rFonts w:ascii="Times New Roman" w:hAnsi="Times New Roman" w:cs="Times New Roman"/>
          <w:sz w:val="24"/>
          <w:szCs w:val="24"/>
          <w:lang w:val="it-IT"/>
        </w:rPr>
        <w:t>when</w:t>
      </w:r>
      <w:proofErr w:type="spellEnd"/>
      <w:r w:rsidRPr="00550FC3">
        <w:rPr>
          <w:rFonts w:ascii="Times New Roman" w:hAnsi="Times New Roman" w:cs="Times New Roman"/>
          <w:sz w:val="24"/>
          <w:szCs w:val="24"/>
          <w:lang w:val="it-IT"/>
        </w:rPr>
        <w:t xml:space="preserve"> </w:t>
      </w:r>
      <w:proofErr w:type="spellStart"/>
      <w:r w:rsidRPr="00550FC3">
        <w:rPr>
          <w:rFonts w:ascii="Times New Roman" w:hAnsi="Times New Roman" w:cs="Times New Roman"/>
          <w:sz w:val="24"/>
          <w:szCs w:val="24"/>
          <w:lang w:val="it-IT"/>
        </w:rPr>
        <w:t>applying</w:t>
      </w:r>
      <w:proofErr w:type="spellEnd"/>
      <w:r w:rsidRPr="00550FC3">
        <w:rPr>
          <w:rFonts w:ascii="Times New Roman" w:hAnsi="Times New Roman" w:cs="Times New Roman"/>
          <w:sz w:val="24"/>
          <w:szCs w:val="24"/>
          <w:lang w:val="it-IT"/>
        </w:rPr>
        <w:t xml:space="preserve"> </w:t>
      </w:r>
      <w:proofErr w:type="spellStart"/>
      <w:r w:rsidRPr="00550FC3">
        <w:rPr>
          <w:rFonts w:ascii="Times New Roman" w:hAnsi="Times New Roman" w:cs="Times New Roman"/>
          <w:sz w:val="24"/>
          <w:szCs w:val="24"/>
          <w:lang w:val="it-IT"/>
        </w:rPr>
        <w:t>current</w:t>
      </w:r>
      <w:proofErr w:type="spellEnd"/>
      <w:r w:rsidRPr="00550FC3">
        <w:rPr>
          <w:rFonts w:ascii="Times New Roman" w:hAnsi="Times New Roman" w:cs="Times New Roman"/>
          <w:sz w:val="24"/>
          <w:szCs w:val="24"/>
          <w:lang w:val="it-IT"/>
        </w:rPr>
        <w:t xml:space="preserve"> more inclusive </w:t>
      </w:r>
      <w:proofErr w:type="spellStart"/>
      <w:r w:rsidR="001C74EC" w:rsidRPr="00550FC3">
        <w:rPr>
          <w:rFonts w:ascii="Times New Roman" w:hAnsi="Times New Roman" w:cs="Times New Roman"/>
          <w:sz w:val="24"/>
          <w:szCs w:val="24"/>
          <w:lang w:val="it-IT"/>
        </w:rPr>
        <w:t>criteria</w:t>
      </w:r>
      <w:proofErr w:type="spellEnd"/>
      <w:r w:rsidR="001C74EC" w:rsidRPr="00550FC3">
        <w:rPr>
          <w:rFonts w:ascii="Times New Roman" w:hAnsi="Times New Roman" w:cs="Times New Roman"/>
          <w:sz w:val="24"/>
          <w:szCs w:val="24"/>
          <w:lang w:val="it-IT"/>
        </w:rPr>
        <w:t xml:space="preserve"> </w:t>
      </w:r>
      <w:r w:rsidR="009079CF" w:rsidRPr="00550FC3">
        <w:rPr>
          <w:rFonts w:ascii="Times New Roman" w:hAnsi="Times New Roman" w:cs="Times New Roman"/>
          <w:sz w:val="24"/>
          <w:szCs w:val="24"/>
          <w:lang w:val="it-IT"/>
        </w:rPr>
        <w:t>[</w:t>
      </w:r>
      <w:r w:rsidR="001C74EC" w:rsidRPr="00550FC3">
        <w:rPr>
          <w:rFonts w:ascii="Times New Roman" w:hAnsi="Times New Roman" w:cs="Times New Roman"/>
          <w:sz w:val="24"/>
          <w:szCs w:val="24"/>
          <w:lang w:val="it-IT"/>
        </w:rPr>
        <w:t>Romualdi e Jensen, 2021</w:t>
      </w:r>
      <w:r w:rsidR="009079CF" w:rsidRPr="00550FC3">
        <w:rPr>
          <w:rFonts w:ascii="Times New Roman" w:hAnsi="Times New Roman" w:cs="Times New Roman"/>
          <w:sz w:val="24"/>
          <w:szCs w:val="24"/>
          <w:lang w:val="it-IT"/>
        </w:rPr>
        <w:t>]</w:t>
      </w:r>
      <w:r w:rsidR="001C74EC" w:rsidRPr="00550FC3">
        <w:rPr>
          <w:rFonts w:ascii="Times New Roman" w:hAnsi="Times New Roman" w:cs="Times New Roman"/>
          <w:sz w:val="24"/>
          <w:szCs w:val="24"/>
          <w:lang w:val="it-IT"/>
        </w:rPr>
        <w:t>.</w:t>
      </w:r>
      <w:r w:rsidR="00407F89" w:rsidRPr="00550FC3">
        <w:rPr>
          <w:rFonts w:ascii="Times New Roman" w:hAnsi="Times New Roman" w:cs="Times New Roman"/>
          <w:sz w:val="24"/>
          <w:szCs w:val="24"/>
          <w:lang w:val="it-IT"/>
        </w:rPr>
        <w:t xml:space="preserve"> </w:t>
      </w:r>
      <w:r w:rsidRPr="00204607">
        <w:rPr>
          <w:rFonts w:ascii="Times New Roman" w:hAnsi="Times New Roman" w:cs="Times New Roman"/>
          <w:sz w:val="24"/>
          <w:szCs w:val="24"/>
        </w:rPr>
        <w:t xml:space="preserve">PCOS was first reported in the modern medical literature by Stein and Leventhal </w:t>
      </w:r>
      <w:r w:rsidR="009079CF">
        <w:rPr>
          <w:rFonts w:ascii="Times New Roman" w:hAnsi="Times New Roman" w:cs="Times New Roman"/>
          <w:sz w:val="24"/>
          <w:szCs w:val="24"/>
        </w:rPr>
        <w:t>[</w:t>
      </w:r>
      <w:r w:rsidRPr="00204607">
        <w:rPr>
          <w:rFonts w:ascii="Times New Roman" w:hAnsi="Times New Roman" w:cs="Times New Roman"/>
          <w:sz w:val="24"/>
          <w:szCs w:val="24"/>
        </w:rPr>
        <w:t>1935</w:t>
      </w:r>
      <w:r w:rsidR="009079CF">
        <w:rPr>
          <w:rFonts w:ascii="Times New Roman" w:hAnsi="Times New Roman" w:cs="Times New Roman"/>
          <w:sz w:val="24"/>
          <w:szCs w:val="24"/>
        </w:rPr>
        <w:t>]</w:t>
      </w:r>
      <w:r w:rsidRPr="00204607">
        <w:rPr>
          <w:rFonts w:ascii="Times New Roman" w:hAnsi="Times New Roman" w:cs="Times New Roman"/>
          <w:sz w:val="24"/>
          <w:szCs w:val="24"/>
        </w:rPr>
        <w:t xml:space="preserve">, </w:t>
      </w:r>
      <w:r w:rsidR="001C74EC">
        <w:rPr>
          <w:rFonts w:ascii="Times New Roman" w:hAnsi="Times New Roman" w:cs="Times New Roman"/>
          <w:sz w:val="24"/>
          <w:szCs w:val="24"/>
        </w:rPr>
        <w:t>wh</w:t>
      </w:r>
      <w:r w:rsidR="00407F89">
        <w:rPr>
          <w:rFonts w:ascii="Times New Roman" w:hAnsi="Times New Roman" w:cs="Times New Roman"/>
          <w:sz w:val="24"/>
          <w:szCs w:val="24"/>
        </w:rPr>
        <w:t>ich</w:t>
      </w:r>
      <w:r w:rsidR="001C74EC">
        <w:rPr>
          <w:rFonts w:ascii="Times New Roman" w:hAnsi="Times New Roman" w:cs="Times New Roman"/>
          <w:sz w:val="24"/>
          <w:szCs w:val="24"/>
        </w:rPr>
        <w:t xml:space="preserve"> </w:t>
      </w:r>
      <w:r w:rsidRPr="00204607">
        <w:rPr>
          <w:rFonts w:ascii="Times New Roman" w:hAnsi="Times New Roman" w:cs="Times New Roman"/>
          <w:sz w:val="24"/>
          <w:szCs w:val="24"/>
        </w:rPr>
        <w:t>described seven women suffering from amenorrhea, hirsutism, and enlarged ovaries with multiple cysts.</w:t>
      </w:r>
      <w:r w:rsidR="00A651D5" w:rsidRPr="00204607">
        <w:rPr>
          <w:rFonts w:ascii="Times New Roman" w:hAnsi="Times New Roman" w:cs="Times New Roman"/>
          <w:sz w:val="24"/>
          <w:szCs w:val="24"/>
        </w:rPr>
        <w:t xml:space="preserve"> </w:t>
      </w:r>
    </w:p>
    <w:p w14:paraId="25465D53" w14:textId="77777777" w:rsidR="00A32D45" w:rsidRDefault="00D9250A" w:rsidP="00394677">
      <w:pPr>
        <w:spacing w:after="0" w:line="360" w:lineRule="auto"/>
        <w:ind w:left="340" w:right="340"/>
        <w:jc w:val="both"/>
        <w:rPr>
          <w:rFonts w:ascii="Times New Roman" w:hAnsi="Times New Roman" w:cs="Times New Roman"/>
          <w:sz w:val="24"/>
          <w:szCs w:val="24"/>
          <w:lang w:val="it-IT"/>
        </w:rPr>
      </w:pPr>
      <w:r w:rsidRPr="00D9250A">
        <w:rPr>
          <w:rFonts w:ascii="Times New Roman" w:hAnsi="Times New Roman" w:cs="Times New Roman"/>
          <w:sz w:val="24"/>
          <w:szCs w:val="24"/>
          <w:lang w:val="it-IT"/>
        </w:rPr>
        <w:t>Non usare</w:t>
      </w:r>
      <w:r>
        <w:rPr>
          <w:rFonts w:ascii="Times New Roman" w:hAnsi="Times New Roman" w:cs="Times New Roman"/>
          <w:sz w:val="24"/>
          <w:szCs w:val="24"/>
          <w:lang w:val="it-IT"/>
        </w:rPr>
        <w:t xml:space="preserve"> mai </w:t>
      </w:r>
      <w:r w:rsidRPr="00D9250A">
        <w:rPr>
          <w:rFonts w:ascii="Times New Roman" w:hAnsi="Times New Roman" w:cs="Times New Roman"/>
          <w:sz w:val="24"/>
          <w:szCs w:val="24"/>
          <w:lang w:val="it-IT"/>
        </w:rPr>
        <w:t>la</w:t>
      </w:r>
      <w:r>
        <w:rPr>
          <w:rFonts w:ascii="Times New Roman" w:hAnsi="Times New Roman" w:cs="Times New Roman"/>
          <w:sz w:val="24"/>
          <w:szCs w:val="24"/>
          <w:lang w:val="it-IT"/>
        </w:rPr>
        <w:t xml:space="preserve"> </w:t>
      </w:r>
      <w:r w:rsidRPr="00D9250A">
        <w:rPr>
          <w:rFonts w:ascii="Times New Roman" w:hAnsi="Times New Roman" w:cs="Times New Roman"/>
          <w:sz w:val="24"/>
          <w:szCs w:val="24"/>
          <w:lang w:val="it-IT"/>
        </w:rPr>
        <w:t>s di plurale</w:t>
      </w:r>
      <w:r>
        <w:rPr>
          <w:rFonts w:ascii="Times New Roman" w:hAnsi="Times New Roman" w:cs="Times New Roman"/>
          <w:sz w:val="24"/>
          <w:szCs w:val="24"/>
          <w:lang w:val="it-IT"/>
        </w:rPr>
        <w:t xml:space="preserve"> </w:t>
      </w:r>
      <w:r w:rsidRPr="00D9250A">
        <w:rPr>
          <w:rFonts w:ascii="Times New Roman" w:hAnsi="Times New Roman" w:cs="Times New Roman"/>
          <w:sz w:val="24"/>
          <w:szCs w:val="24"/>
          <w:lang w:val="it-IT"/>
        </w:rPr>
        <w:t>negli acronimi</w:t>
      </w:r>
      <w:r>
        <w:rPr>
          <w:rFonts w:ascii="Times New Roman" w:hAnsi="Times New Roman" w:cs="Times New Roman"/>
          <w:sz w:val="24"/>
          <w:szCs w:val="24"/>
          <w:lang w:val="it-IT"/>
        </w:rPr>
        <w:t xml:space="preserve"> in una tesi in italiano</w:t>
      </w:r>
      <w:r w:rsidRPr="00D9250A">
        <w:rPr>
          <w:rFonts w:ascii="Times New Roman" w:hAnsi="Times New Roman" w:cs="Times New Roman"/>
          <w:sz w:val="24"/>
          <w:szCs w:val="24"/>
          <w:lang w:val="it-IT"/>
        </w:rPr>
        <w:t>.</w:t>
      </w:r>
      <w:r>
        <w:rPr>
          <w:rFonts w:ascii="Times New Roman" w:hAnsi="Times New Roman" w:cs="Times New Roman"/>
          <w:sz w:val="24"/>
          <w:szCs w:val="24"/>
          <w:lang w:val="it-IT"/>
        </w:rPr>
        <w:t xml:space="preserve"> In inglese sì, in italiano no. </w:t>
      </w:r>
    </w:p>
    <w:p w14:paraId="1776FE04" w14:textId="77777777" w:rsidR="00A32D45" w:rsidRDefault="00D9250A" w:rsidP="00394677">
      <w:pPr>
        <w:spacing w:after="0" w:line="360" w:lineRule="auto"/>
        <w:ind w:left="340" w:right="340"/>
        <w:jc w:val="both"/>
        <w:rPr>
          <w:rFonts w:ascii="Times New Roman" w:eastAsia="Yu Gothic UI Semilight" w:hAnsi="Times New Roman" w:cs="Times New Roman"/>
          <w:bCs/>
          <w:sz w:val="24"/>
          <w:szCs w:val="24"/>
          <w:lang w:val="it-IT"/>
        </w:rPr>
      </w:pPr>
      <w:r>
        <w:rPr>
          <w:rFonts w:ascii="Times New Roman" w:hAnsi="Times New Roman" w:cs="Times New Roman"/>
          <w:sz w:val="24"/>
          <w:szCs w:val="24"/>
          <w:lang w:val="it-IT"/>
        </w:rPr>
        <w:t xml:space="preserve">Per esempio: </w:t>
      </w:r>
      <w:r>
        <w:rPr>
          <w:rFonts w:ascii="Times New Roman" w:eastAsia="Yu Gothic UI Semilight" w:hAnsi="Times New Roman" w:cs="Times New Roman"/>
          <w:bCs/>
          <w:sz w:val="24"/>
          <w:szCs w:val="24"/>
          <w:lang w:val="it-IT"/>
        </w:rPr>
        <w:t xml:space="preserve">È stato osservato che la sintesi degli acidi grassi a catena corta (SCFA) ha azione protettiva verso l’insorgenza di IBD, in cui invece si riscontra una minor quantità di batteri sintetizzanti SCFA con conseguente deficit nelle vie di fermentazione di questi metaboliti, presenti in minore concentrazione </w:t>
      </w:r>
      <w:sdt>
        <w:sdtPr>
          <w:rPr>
            <w:rFonts w:ascii="Times New Roman" w:eastAsia="Yu Gothic UI Semilight" w:hAnsi="Times New Roman" w:cs="Times New Roman"/>
            <w:bCs/>
            <w:color w:val="000000"/>
            <w:sz w:val="24"/>
            <w:szCs w:val="24"/>
            <w:lang w:val="it-IT"/>
          </w:rPr>
          <w:tag w:val="MENDELEY_CITATION_v3_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"/>
          <w:id w:val="-1152982455"/>
          <w:placeholder>
            <w:docPart w:val="C82A18A7C4A04A1BA60A092F6EB54A55"/>
          </w:placeholder>
        </w:sdtPr>
        <w:sdtContent>
          <w:r w:rsidRPr="001F69C4">
            <w:rPr>
              <w:rFonts w:ascii="Times New Roman" w:eastAsia="Yu Gothic UI Semilight" w:hAnsi="Times New Roman" w:cs="Times New Roman"/>
              <w:bCs/>
              <w:color w:val="000000"/>
              <w:sz w:val="24"/>
              <w:szCs w:val="24"/>
              <w:lang w:val="it-IT"/>
            </w:rPr>
            <w:t>(Russo et al., 2019)</w:t>
          </w:r>
        </w:sdtContent>
      </w:sdt>
      <w:r>
        <w:rPr>
          <w:rFonts w:ascii="Times New Roman" w:eastAsia="Yu Gothic UI Semilight" w:hAnsi="Times New Roman" w:cs="Times New Roman"/>
          <w:bCs/>
          <w:sz w:val="24"/>
          <w:szCs w:val="24"/>
          <w:lang w:val="it-IT"/>
        </w:rPr>
        <w:t xml:space="preserve">. </w:t>
      </w:r>
    </w:p>
    <w:p w14:paraId="4AFB9028" w14:textId="77777777" w:rsidR="009E1A2B" w:rsidRPr="00D9250A" w:rsidRDefault="00D9250A" w:rsidP="00394677">
      <w:pPr>
        <w:spacing w:after="0" w:line="360" w:lineRule="auto"/>
        <w:ind w:left="340" w:right="340"/>
        <w:jc w:val="both"/>
        <w:rPr>
          <w:rFonts w:ascii="Times New Roman" w:hAnsi="Times New Roman" w:cs="Times New Roman"/>
          <w:sz w:val="24"/>
          <w:szCs w:val="24"/>
        </w:rPr>
      </w:pPr>
      <w:r w:rsidRPr="00D9250A">
        <w:rPr>
          <w:rFonts w:ascii="Times New Roman" w:eastAsia="Yu Gothic UI Semilight" w:hAnsi="Times New Roman" w:cs="Times New Roman"/>
          <w:bCs/>
          <w:sz w:val="24"/>
          <w:szCs w:val="24"/>
        </w:rPr>
        <w:t xml:space="preserve">In inglese </w:t>
      </w:r>
      <w:proofErr w:type="spellStart"/>
      <w:r w:rsidR="00A32D45">
        <w:rPr>
          <w:rFonts w:ascii="Times New Roman" w:eastAsia="Yu Gothic UI Semilight" w:hAnsi="Times New Roman" w:cs="Times New Roman"/>
          <w:bCs/>
          <w:sz w:val="24"/>
          <w:szCs w:val="24"/>
        </w:rPr>
        <w:t>invece</w:t>
      </w:r>
      <w:proofErr w:type="spellEnd"/>
      <w:r w:rsidR="00A32D45">
        <w:rPr>
          <w:rFonts w:ascii="Times New Roman" w:eastAsia="Yu Gothic UI Semilight" w:hAnsi="Times New Roman" w:cs="Times New Roman"/>
          <w:bCs/>
          <w:sz w:val="24"/>
          <w:szCs w:val="24"/>
        </w:rPr>
        <w:t xml:space="preserve"> </w:t>
      </w:r>
      <w:proofErr w:type="spellStart"/>
      <w:r w:rsidRPr="00D9250A">
        <w:rPr>
          <w:rFonts w:ascii="Times New Roman" w:eastAsia="Yu Gothic UI Semilight" w:hAnsi="Times New Roman" w:cs="Times New Roman"/>
          <w:bCs/>
          <w:sz w:val="24"/>
          <w:szCs w:val="24"/>
        </w:rPr>
        <w:t>sarebbe</w:t>
      </w:r>
      <w:proofErr w:type="spellEnd"/>
      <w:r w:rsidRPr="00D9250A">
        <w:rPr>
          <w:rFonts w:ascii="Times New Roman" w:eastAsia="Yu Gothic UI Semilight" w:hAnsi="Times New Roman" w:cs="Times New Roman"/>
          <w:bCs/>
          <w:sz w:val="24"/>
          <w:szCs w:val="24"/>
        </w:rPr>
        <w:t>: It has been observed that the synthesis of short-chain fatty acids (SCFA</w:t>
      </w:r>
      <w:r>
        <w:rPr>
          <w:rFonts w:ascii="Times New Roman" w:eastAsia="Yu Gothic UI Semilight" w:hAnsi="Times New Roman" w:cs="Times New Roman"/>
          <w:bCs/>
          <w:sz w:val="24"/>
          <w:szCs w:val="24"/>
        </w:rPr>
        <w:t>s</w:t>
      </w:r>
      <w:r w:rsidRPr="00D9250A">
        <w:rPr>
          <w:rFonts w:ascii="Times New Roman" w:eastAsia="Yu Gothic UI Semilight" w:hAnsi="Times New Roman" w:cs="Times New Roman"/>
          <w:bCs/>
          <w:sz w:val="24"/>
          <w:szCs w:val="24"/>
        </w:rPr>
        <w:t>) has a protective action against the onset of IBD</w:t>
      </w:r>
      <w:r w:rsidR="00A32D45">
        <w:rPr>
          <w:rFonts w:ascii="Times New Roman" w:eastAsia="Yu Gothic UI Semilight" w:hAnsi="Times New Roman" w:cs="Times New Roman"/>
          <w:bCs/>
          <w:sz w:val="24"/>
          <w:szCs w:val="24"/>
        </w:rPr>
        <w:t>s</w:t>
      </w:r>
      <w:r w:rsidRPr="00D9250A">
        <w:rPr>
          <w:rFonts w:ascii="Times New Roman" w:eastAsia="Yu Gothic UI Semilight" w:hAnsi="Times New Roman" w:cs="Times New Roman"/>
          <w:bCs/>
          <w:sz w:val="24"/>
          <w:szCs w:val="24"/>
        </w:rPr>
        <w:t>, in which instead there is a lower quantity of bacteria synthesizing SCFA</w:t>
      </w:r>
      <w:r>
        <w:rPr>
          <w:rFonts w:ascii="Times New Roman" w:eastAsia="Yu Gothic UI Semilight" w:hAnsi="Times New Roman" w:cs="Times New Roman"/>
          <w:bCs/>
          <w:sz w:val="24"/>
          <w:szCs w:val="24"/>
        </w:rPr>
        <w:t>s,</w:t>
      </w:r>
      <w:r w:rsidRPr="00D9250A">
        <w:rPr>
          <w:rFonts w:ascii="Times New Roman" w:eastAsia="Yu Gothic UI Semilight" w:hAnsi="Times New Roman" w:cs="Times New Roman"/>
          <w:bCs/>
          <w:sz w:val="24"/>
          <w:szCs w:val="24"/>
        </w:rPr>
        <w:t xml:space="preserve"> with consequent deficit in the fermentation pathways of these metabolites, present in lower concentration (Russo et al., 2019)</w:t>
      </w:r>
      <w:r>
        <w:rPr>
          <w:rFonts w:ascii="Times New Roman" w:eastAsia="Yu Gothic UI Semilight" w:hAnsi="Times New Roman" w:cs="Times New Roman"/>
          <w:bCs/>
          <w:sz w:val="24"/>
          <w:szCs w:val="24"/>
        </w:rPr>
        <w:t>.</w:t>
      </w:r>
    </w:p>
    <w:p w14:paraId="2FD62AEB" w14:textId="77777777" w:rsidR="00A32D45" w:rsidRPr="003C3D8E" w:rsidRDefault="00A32D45" w:rsidP="00394677">
      <w:pPr>
        <w:spacing w:after="0" w:line="360" w:lineRule="auto"/>
        <w:ind w:left="340" w:right="340"/>
        <w:jc w:val="both"/>
        <w:rPr>
          <w:rFonts w:ascii="Times New Roman" w:hAnsi="Times New Roman" w:cs="Times New Roman"/>
          <w:b/>
          <w:bCs/>
          <w:sz w:val="24"/>
          <w:szCs w:val="24"/>
        </w:rPr>
      </w:pPr>
    </w:p>
    <w:p w14:paraId="463951C9" w14:textId="77777777" w:rsidR="00A32D45" w:rsidRDefault="00A32D45" w:rsidP="00394677">
      <w:pPr>
        <w:spacing w:after="0" w:line="360" w:lineRule="auto"/>
        <w:ind w:left="340" w:right="340"/>
        <w:jc w:val="both"/>
        <w:rPr>
          <w:rFonts w:ascii="Times New Roman" w:hAnsi="Times New Roman" w:cs="Times New Roman"/>
          <w:b/>
          <w:bCs/>
          <w:sz w:val="24"/>
          <w:szCs w:val="24"/>
          <w:lang w:val="it-IT"/>
        </w:rPr>
      </w:pPr>
      <w:r>
        <w:rPr>
          <w:rFonts w:ascii="Times New Roman" w:hAnsi="Times New Roman" w:cs="Times New Roman"/>
          <w:b/>
          <w:bCs/>
          <w:sz w:val="24"/>
          <w:szCs w:val="24"/>
          <w:lang w:val="it-IT"/>
        </w:rPr>
        <w:t>U</w:t>
      </w:r>
      <w:r w:rsidRPr="00A32D45">
        <w:rPr>
          <w:rFonts w:ascii="Times New Roman" w:hAnsi="Times New Roman" w:cs="Times New Roman"/>
          <w:b/>
          <w:bCs/>
          <w:sz w:val="24"/>
          <w:szCs w:val="24"/>
          <w:lang w:val="it-IT"/>
        </w:rPr>
        <w:t>so del corsivo</w:t>
      </w:r>
      <w:r>
        <w:rPr>
          <w:rFonts w:ascii="Times New Roman" w:hAnsi="Times New Roman" w:cs="Times New Roman"/>
          <w:b/>
          <w:bCs/>
          <w:sz w:val="24"/>
          <w:szCs w:val="24"/>
          <w:lang w:val="it-IT"/>
        </w:rPr>
        <w:t>.</w:t>
      </w:r>
    </w:p>
    <w:p w14:paraId="200372C0" w14:textId="77777777" w:rsidR="00A32D45" w:rsidRDefault="005C4C20" w:rsidP="00394677">
      <w:pPr>
        <w:spacing w:after="0" w:line="360" w:lineRule="auto"/>
        <w:ind w:left="340" w:right="340"/>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I generi di specie animali, vegetali o di microrganismi o le specie, si scrivono in corsivo. </w:t>
      </w:r>
    </w:p>
    <w:p w14:paraId="3F55E45A" w14:textId="77777777" w:rsidR="005C4C20" w:rsidRPr="005C4C20" w:rsidRDefault="005C4C20" w:rsidP="00394677">
      <w:pPr>
        <w:spacing w:after="0" w:line="360" w:lineRule="auto"/>
        <w:ind w:left="340" w:right="340"/>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Esempio: </w:t>
      </w:r>
      <w:r w:rsidRPr="005C4C20">
        <w:rPr>
          <w:rFonts w:ascii="Times New Roman" w:hAnsi="Times New Roman" w:cs="Times New Roman"/>
          <w:i/>
          <w:iCs/>
          <w:sz w:val="24"/>
          <w:szCs w:val="24"/>
          <w:lang w:val="it-IT"/>
        </w:rPr>
        <w:t>Lactobacillus</w:t>
      </w:r>
      <w:r>
        <w:rPr>
          <w:rFonts w:ascii="Times New Roman" w:hAnsi="Times New Roman" w:cs="Times New Roman"/>
          <w:sz w:val="24"/>
          <w:szCs w:val="24"/>
          <w:lang w:val="it-IT"/>
        </w:rPr>
        <w:t xml:space="preserve"> oppure </w:t>
      </w:r>
      <w:r w:rsidRPr="005C4C20">
        <w:rPr>
          <w:rFonts w:ascii="Times New Roman" w:hAnsi="Times New Roman" w:cs="Times New Roman"/>
          <w:i/>
          <w:iCs/>
          <w:sz w:val="24"/>
          <w:szCs w:val="24"/>
          <w:lang w:val="it-IT"/>
        </w:rPr>
        <w:t xml:space="preserve">Lactobacillus </w:t>
      </w:r>
      <w:proofErr w:type="spellStart"/>
      <w:r w:rsidRPr="005C4C20">
        <w:rPr>
          <w:rFonts w:ascii="Times New Roman" w:hAnsi="Times New Roman" w:cs="Times New Roman"/>
          <w:i/>
          <w:iCs/>
          <w:sz w:val="24"/>
          <w:szCs w:val="24"/>
          <w:lang w:val="it-IT"/>
        </w:rPr>
        <w:t>acidophilus</w:t>
      </w:r>
      <w:proofErr w:type="spellEnd"/>
      <w:r>
        <w:rPr>
          <w:rFonts w:ascii="Times New Roman" w:hAnsi="Times New Roman" w:cs="Times New Roman"/>
          <w:i/>
          <w:iCs/>
          <w:sz w:val="24"/>
          <w:szCs w:val="24"/>
          <w:lang w:val="it-IT"/>
        </w:rPr>
        <w:t xml:space="preserve"> </w:t>
      </w:r>
      <w:r w:rsidRPr="005C4C20">
        <w:rPr>
          <w:rFonts w:ascii="Times New Roman" w:hAnsi="Times New Roman" w:cs="Times New Roman"/>
          <w:sz w:val="24"/>
          <w:szCs w:val="24"/>
          <w:lang w:val="it-IT"/>
        </w:rPr>
        <w:t>(Genere in maiuscolo, specie minuscola)</w:t>
      </w:r>
      <w:r>
        <w:rPr>
          <w:rFonts w:ascii="Times New Roman" w:hAnsi="Times New Roman" w:cs="Times New Roman"/>
          <w:i/>
          <w:iCs/>
          <w:sz w:val="24"/>
          <w:szCs w:val="24"/>
          <w:lang w:val="it-IT"/>
        </w:rPr>
        <w:t xml:space="preserve">. </w:t>
      </w:r>
      <w:r>
        <w:rPr>
          <w:rFonts w:ascii="Times New Roman" w:hAnsi="Times New Roman" w:cs="Times New Roman"/>
          <w:sz w:val="24"/>
          <w:szCs w:val="24"/>
          <w:lang w:val="it-IT"/>
        </w:rPr>
        <w:t>Sempre in corsivo vanno scritte le parole</w:t>
      </w:r>
      <w:r w:rsidRPr="005C4C20">
        <w:rPr>
          <w:rFonts w:ascii="Times New Roman" w:hAnsi="Times New Roman" w:cs="Times New Roman"/>
          <w:i/>
          <w:iCs/>
          <w:sz w:val="24"/>
          <w:szCs w:val="24"/>
          <w:lang w:val="it-IT"/>
        </w:rPr>
        <w:t xml:space="preserve"> in vitro</w:t>
      </w:r>
      <w:r>
        <w:rPr>
          <w:rFonts w:ascii="Times New Roman" w:hAnsi="Times New Roman" w:cs="Times New Roman"/>
          <w:sz w:val="24"/>
          <w:szCs w:val="24"/>
          <w:lang w:val="it-IT"/>
        </w:rPr>
        <w:t xml:space="preserve"> e </w:t>
      </w:r>
      <w:r w:rsidRPr="005C4C20">
        <w:rPr>
          <w:rFonts w:ascii="Times New Roman" w:hAnsi="Times New Roman" w:cs="Times New Roman"/>
          <w:i/>
          <w:iCs/>
          <w:sz w:val="24"/>
          <w:szCs w:val="24"/>
          <w:lang w:val="it-IT"/>
        </w:rPr>
        <w:t>in vivo</w:t>
      </w:r>
      <w:r>
        <w:rPr>
          <w:rFonts w:ascii="Times New Roman" w:hAnsi="Times New Roman" w:cs="Times New Roman"/>
          <w:sz w:val="24"/>
          <w:szCs w:val="24"/>
          <w:lang w:val="it-IT"/>
        </w:rPr>
        <w:t xml:space="preserve">, perché si rifanno al latino. Le famiglie invece non vanno scritte in corsivo. ES: </w:t>
      </w:r>
      <w:proofErr w:type="spellStart"/>
      <w:r>
        <w:rPr>
          <w:rFonts w:ascii="Times New Roman" w:hAnsi="Times New Roman" w:cs="Times New Roman"/>
          <w:sz w:val="24"/>
          <w:szCs w:val="24"/>
          <w:lang w:val="it-IT"/>
        </w:rPr>
        <w:t>Lactobacillacee</w:t>
      </w:r>
      <w:proofErr w:type="spellEnd"/>
      <w:r>
        <w:rPr>
          <w:rFonts w:ascii="Times New Roman" w:hAnsi="Times New Roman" w:cs="Times New Roman"/>
          <w:sz w:val="24"/>
          <w:szCs w:val="24"/>
          <w:lang w:val="it-IT"/>
        </w:rPr>
        <w:t xml:space="preserve">, </w:t>
      </w:r>
      <w:proofErr w:type="spellStart"/>
      <w:r>
        <w:rPr>
          <w:rFonts w:ascii="Times New Roman" w:hAnsi="Times New Roman" w:cs="Times New Roman"/>
          <w:sz w:val="24"/>
          <w:szCs w:val="24"/>
          <w:lang w:val="it-IT"/>
        </w:rPr>
        <w:t>Bifidobacteriacee</w:t>
      </w:r>
      <w:proofErr w:type="spellEnd"/>
      <w:r>
        <w:rPr>
          <w:rFonts w:ascii="Times New Roman" w:hAnsi="Times New Roman" w:cs="Times New Roman"/>
          <w:sz w:val="24"/>
          <w:szCs w:val="24"/>
          <w:lang w:val="it-IT"/>
        </w:rPr>
        <w:t xml:space="preserve"> </w:t>
      </w:r>
      <w:proofErr w:type="spellStart"/>
      <w:r>
        <w:rPr>
          <w:rFonts w:ascii="Times New Roman" w:hAnsi="Times New Roman" w:cs="Times New Roman"/>
          <w:sz w:val="24"/>
          <w:szCs w:val="24"/>
          <w:lang w:val="it-IT"/>
        </w:rPr>
        <w:t>etc</w:t>
      </w:r>
      <w:proofErr w:type="spellEnd"/>
      <w:r>
        <w:rPr>
          <w:rFonts w:ascii="Times New Roman" w:hAnsi="Times New Roman" w:cs="Times New Roman"/>
          <w:sz w:val="24"/>
          <w:szCs w:val="24"/>
          <w:lang w:val="it-IT"/>
        </w:rPr>
        <w:t xml:space="preserve">… </w:t>
      </w:r>
    </w:p>
    <w:p w14:paraId="5D2617CD" w14:textId="77777777" w:rsidR="009E1A2B" w:rsidRPr="005C4C20" w:rsidRDefault="009E1A2B" w:rsidP="00394677">
      <w:pPr>
        <w:spacing w:after="0" w:line="360" w:lineRule="auto"/>
        <w:ind w:left="340" w:right="340"/>
        <w:jc w:val="both"/>
        <w:rPr>
          <w:rFonts w:ascii="Times New Roman" w:hAnsi="Times New Roman" w:cs="Times New Roman"/>
          <w:sz w:val="24"/>
          <w:szCs w:val="24"/>
          <w:lang w:val="it-IT"/>
        </w:rPr>
      </w:pPr>
    </w:p>
    <w:p w14:paraId="196BFBC7" w14:textId="77777777" w:rsidR="00407F89" w:rsidRPr="00D35F57" w:rsidRDefault="00D35F57" w:rsidP="00394677">
      <w:pPr>
        <w:spacing w:after="0" w:line="360" w:lineRule="auto"/>
        <w:ind w:left="340" w:right="340"/>
        <w:jc w:val="both"/>
        <w:rPr>
          <w:rFonts w:ascii="Times New Roman" w:hAnsi="Times New Roman" w:cs="Times New Roman"/>
          <w:b/>
          <w:bCs/>
          <w:sz w:val="24"/>
          <w:szCs w:val="24"/>
          <w:lang w:val="it-IT"/>
        </w:rPr>
      </w:pPr>
      <w:r>
        <w:rPr>
          <w:rFonts w:ascii="Times New Roman" w:hAnsi="Times New Roman" w:cs="Times New Roman"/>
          <w:b/>
          <w:bCs/>
          <w:sz w:val="24"/>
          <w:szCs w:val="24"/>
          <w:lang w:val="it-IT"/>
        </w:rPr>
        <w:t>C</w:t>
      </w:r>
      <w:r w:rsidRPr="00D35F57">
        <w:rPr>
          <w:rFonts w:ascii="Times New Roman" w:hAnsi="Times New Roman" w:cs="Times New Roman"/>
          <w:b/>
          <w:bCs/>
          <w:sz w:val="24"/>
          <w:szCs w:val="24"/>
          <w:lang w:val="it-IT"/>
        </w:rPr>
        <w:t>itazioni della letteratura</w:t>
      </w:r>
    </w:p>
    <w:p w14:paraId="5EA6AEC6" w14:textId="77777777" w:rsidR="009079CF" w:rsidRPr="009079CF" w:rsidRDefault="009079CF" w:rsidP="00394677">
      <w:pPr>
        <w:spacing w:after="0" w:line="360" w:lineRule="auto"/>
        <w:ind w:left="340" w:right="340"/>
        <w:jc w:val="both"/>
        <w:rPr>
          <w:rFonts w:ascii="Times New Roman" w:hAnsi="Times New Roman" w:cs="Times New Roman"/>
          <w:sz w:val="24"/>
          <w:szCs w:val="24"/>
          <w:lang w:val="it-IT"/>
        </w:rPr>
      </w:pPr>
      <w:r w:rsidRPr="009079CF">
        <w:rPr>
          <w:rFonts w:ascii="Times New Roman" w:hAnsi="Times New Roman" w:cs="Times New Roman"/>
          <w:sz w:val="24"/>
          <w:szCs w:val="24"/>
          <w:lang w:val="it-IT"/>
        </w:rPr>
        <w:t>Usare sempre le parentesi qu</w:t>
      </w:r>
      <w:r>
        <w:rPr>
          <w:rFonts w:ascii="Times New Roman" w:hAnsi="Times New Roman" w:cs="Times New Roman"/>
          <w:sz w:val="24"/>
          <w:szCs w:val="24"/>
          <w:lang w:val="it-IT"/>
        </w:rPr>
        <w:t xml:space="preserve">adrate per indicare la voce bibliografica o l’anno di riferimento. </w:t>
      </w:r>
    </w:p>
    <w:p w14:paraId="3B8BC596" w14:textId="77777777" w:rsidR="00407F89" w:rsidRDefault="00407F89" w:rsidP="00394677">
      <w:pPr>
        <w:spacing w:after="0" w:line="360" w:lineRule="auto"/>
        <w:ind w:left="340" w:right="340"/>
        <w:jc w:val="both"/>
        <w:rPr>
          <w:rFonts w:ascii="Times New Roman" w:hAnsi="Times New Roman" w:cs="Times New Roman"/>
          <w:sz w:val="24"/>
          <w:szCs w:val="24"/>
          <w:lang w:val="it-IT"/>
        </w:rPr>
      </w:pPr>
      <w:r w:rsidRPr="00407F89">
        <w:rPr>
          <w:rFonts w:ascii="Times New Roman" w:hAnsi="Times New Roman" w:cs="Times New Roman"/>
          <w:sz w:val="24"/>
          <w:szCs w:val="24"/>
          <w:lang w:val="it-IT"/>
        </w:rPr>
        <w:t>Se ci sono più d</w:t>
      </w:r>
      <w:r>
        <w:rPr>
          <w:rFonts w:ascii="Times New Roman" w:hAnsi="Times New Roman" w:cs="Times New Roman"/>
          <w:sz w:val="24"/>
          <w:szCs w:val="24"/>
          <w:lang w:val="it-IT"/>
        </w:rPr>
        <w:t>i 2 autori:</w:t>
      </w:r>
    </w:p>
    <w:p w14:paraId="7C27D54B" w14:textId="77777777" w:rsidR="00407F89" w:rsidRDefault="00407F89" w:rsidP="00394677">
      <w:pPr>
        <w:spacing w:after="0" w:line="360" w:lineRule="auto"/>
        <w:ind w:left="340" w:right="340"/>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Il testosterone è un ormone sessuale maschile [Johnson et al., 2001]. </w:t>
      </w:r>
    </w:p>
    <w:p w14:paraId="1F2E9B3B" w14:textId="77777777" w:rsidR="00407F89" w:rsidRDefault="00407F89" w:rsidP="00394677">
      <w:pPr>
        <w:spacing w:after="0" w:line="360" w:lineRule="auto"/>
        <w:ind w:left="340" w:right="340"/>
        <w:jc w:val="both"/>
        <w:rPr>
          <w:rFonts w:ascii="Times New Roman" w:hAnsi="Times New Roman" w:cs="Times New Roman"/>
          <w:sz w:val="24"/>
          <w:szCs w:val="24"/>
          <w:lang w:val="it-IT"/>
        </w:rPr>
      </w:pPr>
      <w:r>
        <w:rPr>
          <w:rFonts w:ascii="Times New Roman" w:hAnsi="Times New Roman" w:cs="Times New Roman"/>
          <w:sz w:val="24"/>
          <w:szCs w:val="24"/>
          <w:lang w:val="it-IT"/>
        </w:rPr>
        <w:t>Oppure</w:t>
      </w:r>
    </w:p>
    <w:p w14:paraId="5A05D902" w14:textId="77777777" w:rsidR="00407F89" w:rsidRDefault="00407F89" w:rsidP="00394677">
      <w:pPr>
        <w:spacing w:after="0" w:line="360" w:lineRule="auto"/>
        <w:ind w:left="340" w:right="340"/>
        <w:jc w:val="both"/>
        <w:rPr>
          <w:rFonts w:ascii="Times New Roman" w:hAnsi="Times New Roman" w:cs="Times New Roman"/>
          <w:sz w:val="24"/>
          <w:szCs w:val="24"/>
          <w:lang w:val="it-IT"/>
        </w:rPr>
      </w:pPr>
      <w:r>
        <w:rPr>
          <w:rFonts w:ascii="Times New Roman" w:hAnsi="Times New Roman" w:cs="Times New Roman"/>
          <w:sz w:val="24"/>
          <w:szCs w:val="24"/>
          <w:lang w:val="it-IT"/>
        </w:rPr>
        <w:t>Johnson e collaboratori [2001] dimostrarono che il testosterone è un ormone sessuale maschile.</w:t>
      </w:r>
    </w:p>
    <w:p w14:paraId="2D6312DF" w14:textId="77777777" w:rsidR="00407F89" w:rsidRDefault="00407F89" w:rsidP="00394677">
      <w:pPr>
        <w:spacing w:after="0" w:line="360" w:lineRule="auto"/>
        <w:ind w:left="340" w:right="340"/>
        <w:jc w:val="both"/>
        <w:rPr>
          <w:rFonts w:ascii="Times New Roman" w:hAnsi="Times New Roman" w:cs="Times New Roman"/>
          <w:sz w:val="24"/>
          <w:szCs w:val="24"/>
          <w:lang w:val="it-IT"/>
        </w:rPr>
      </w:pPr>
    </w:p>
    <w:p w14:paraId="4CD7B320" w14:textId="77777777" w:rsidR="00407F89" w:rsidRPr="00407F89" w:rsidRDefault="00407F89" w:rsidP="00394677">
      <w:pPr>
        <w:spacing w:after="0" w:line="360" w:lineRule="auto"/>
        <w:ind w:left="340" w:right="340"/>
        <w:jc w:val="both"/>
        <w:rPr>
          <w:rFonts w:ascii="Times New Roman" w:hAnsi="Times New Roman" w:cs="Times New Roman"/>
          <w:sz w:val="24"/>
          <w:szCs w:val="24"/>
          <w:lang w:val="it-IT"/>
        </w:rPr>
      </w:pPr>
      <w:r>
        <w:rPr>
          <w:rFonts w:ascii="Times New Roman" w:hAnsi="Times New Roman" w:cs="Times New Roman"/>
          <w:sz w:val="24"/>
          <w:szCs w:val="24"/>
          <w:lang w:val="it-IT"/>
        </w:rPr>
        <w:t>Se ci sono solo due autori:</w:t>
      </w:r>
    </w:p>
    <w:p w14:paraId="09FFC2B9" w14:textId="77777777" w:rsidR="00407F89" w:rsidRDefault="00407F89" w:rsidP="00407F89">
      <w:pPr>
        <w:spacing w:after="0" w:line="360" w:lineRule="auto"/>
        <w:ind w:left="340" w:right="340"/>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Il testosterone è un ormone sessuale maschile [Johnson e </w:t>
      </w:r>
      <w:proofErr w:type="spellStart"/>
      <w:r>
        <w:rPr>
          <w:rFonts w:ascii="Times New Roman" w:hAnsi="Times New Roman" w:cs="Times New Roman"/>
          <w:sz w:val="24"/>
          <w:szCs w:val="24"/>
          <w:lang w:val="it-IT"/>
        </w:rPr>
        <w:t>Kett</w:t>
      </w:r>
      <w:proofErr w:type="spellEnd"/>
      <w:r>
        <w:rPr>
          <w:rFonts w:ascii="Times New Roman" w:hAnsi="Times New Roman" w:cs="Times New Roman"/>
          <w:sz w:val="24"/>
          <w:szCs w:val="24"/>
          <w:lang w:val="it-IT"/>
        </w:rPr>
        <w:t xml:space="preserve">, 2001] in inglese [Johnson and </w:t>
      </w:r>
      <w:proofErr w:type="spellStart"/>
      <w:r>
        <w:rPr>
          <w:rFonts w:ascii="Times New Roman" w:hAnsi="Times New Roman" w:cs="Times New Roman"/>
          <w:sz w:val="24"/>
          <w:szCs w:val="24"/>
          <w:lang w:val="it-IT"/>
        </w:rPr>
        <w:t>Kett</w:t>
      </w:r>
      <w:proofErr w:type="spellEnd"/>
      <w:r>
        <w:rPr>
          <w:rFonts w:ascii="Times New Roman" w:hAnsi="Times New Roman" w:cs="Times New Roman"/>
          <w:sz w:val="24"/>
          <w:szCs w:val="24"/>
          <w:lang w:val="it-IT"/>
        </w:rPr>
        <w:t xml:space="preserve">, 2001]. </w:t>
      </w:r>
    </w:p>
    <w:p w14:paraId="33DDDC7E" w14:textId="77777777" w:rsidR="00407F89" w:rsidRDefault="00407F89" w:rsidP="00407F89">
      <w:pPr>
        <w:spacing w:after="0" w:line="360" w:lineRule="auto"/>
        <w:ind w:left="340" w:right="340"/>
        <w:jc w:val="both"/>
        <w:rPr>
          <w:rFonts w:ascii="Times New Roman" w:hAnsi="Times New Roman" w:cs="Times New Roman"/>
          <w:sz w:val="24"/>
          <w:szCs w:val="24"/>
          <w:lang w:val="it-IT"/>
        </w:rPr>
      </w:pPr>
      <w:r>
        <w:rPr>
          <w:rFonts w:ascii="Times New Roman" w:hAnsi="Times New Roman" w:cs="Times New Roman"/>
          <w:sz w:val="24"/>
          <w:szCs w:val="24"/>
          <w:lang w:val="it-IT"/>
        </w:rPr>
        <w:t>Oppure</w:t>
      </w:r>
    </w:p>
    <w:p w14:paraId="6160AAD5" w14:textId="77777777" w:rsidR="009E1A2B" w:rsidRDefault="00407F89" w:rsidP="00407F89">
      <w:pPr>
        <w:spacing w:after="0" w:line="360" w:lineRule="auto"/>
        <w:ind w:left="340" w:right="340"/>
        <w:jc w:val="both"/>
        <w:rPr>
          <w:rFonts w:ascii="Times New Roman" w:hAnsi="Times New Roman" w:cs="Times New Roman"/>
          <w:sz w:val="24"/>
          <w:szCs w:val="24"/>
          <w:lang w:val="it-IT"/>
        </w:rPr>
      </w:pPr>
      <w:r>
        <w:rPr>
          <w:rFonts w:ascii="Times New Roman" w:hAnsi="Times New Roman" w:cs="Times New Roman"/>
          <w:sz w:val="24"/>
          <w:szCs w:val="24"/>
          <w:lang w:val="it-IT"/>
        </w:rPr>
        <w:t>Johnson e</w:t>
      </w:r>
      <w:r w:rsidR="000C24C0">
        <w:rPr>
          <w:rFonts w:ascii="Times New Roman" w:hAnsi="Times New Roman" w:cs="Times New Roman"/>
          <w:sz w:val="24"/>
          <w:szCs w:val="24"/>
          <w:lang w:val="it-IT"/>
        </w:rPr>
        <w:t xml:space="preserve"> </w:t>
      </w:r>
      <w:proofErr w:type="spellStart"/>
      <w:r w:rsidR="000C24C0">
        <w:rPr>
          <w:rFonts w:ascii="Times New Roman" w:hAnsi="Times New Roman" w:cs="Times New Roman"/>
          <w:sz w:val="24"/>
          <w:szCs w:val="24"/>
          <w:lang w:val="it-IT"/>
        </w:rPr>
        <w:t>Kett</w:t>
      </w:r>
      <w:proofErr w:type="spellEnd"/>
      <w:r w:rsidR="000C24C0">
        <w:rPr>
          <w:rFonts w:ascii="Times New Roman" w:hAnsi="Times New Roman" w:cs="Times New Roman"/>
          <w:sz w:val="24"/>
          <w:szCs w:val="24"/>
          <w:lang w:val="it-IT"/>
        </w:rPr>
        <w:t xml:space="preserve"> </w:t>
      </w:r>
      <w:r>
        <w:rPr>
          <w:rFonts w:ascii="Times New Roman" w:hAnsi="Times New Roman" w:cs="Times New Roman"/>
          <w:sz w:val="24"/>
          <w:szCs w:val="24"/>
          <w:lang w:val="it-IT"/>
        </w:rPr>
        <w:t xml:space="preserve"> [2001] dimostrarono che il testosterone è un ormone sessuale maschile.</w:t>
      </w:r>
    </w:p>
    <w:p w14:paraId="54869E25" w14:textId="77777777" w:rsidR="00407F89" w:rsidRDefault="00407F89" w:rsidP="00407F89">
      <w:pPr>
        <w:spacing w:after="0" w:line="360" w:lineRule="auto"/>
        <w:ind w:left="340" w:right="340"/>
        <w:jc w:val="both"/>
        <w:rPr>
          <w:rFonts w:ascii="Times New Roman" w:hAnsi="Times New Roman" w:cs="Times New Roman"/>
          <w:sz w:val="24"/>
          <w:szCs w:val="24"/>
        </w:rPr>
      </w:pPr>
      <w:r w:rsidRPr="00407F89">
        <w:rPr>
          <w:rFonts w:ascii="Times New Roman" w:hAnsi="Times New Roman" w:cs="Times New Roman"/>
          <w:sz w:val="24"/>
          <w:szCs w:val="24"/>
        </w:rPr>
        <w:lastRenderedPageBreak/>
        <w:t xml:space="preserve">In inglese: Johnson and </w:t>
      </w:r>
      <w:r w:rsidR="000C24C0">
        <w:rPr>
          <w:rFonts w:ascii="Times New Roman" w:hAnsi="Times New Roman" w:cs="Times New Roman"/>
          <w:sz w:val="24"/>
          <w:szCs w:val="24"/>
        </w:rPr>
        <w:t>Kett</w:t>
      </w:r>
      <w:r w:rsidRPr="00407F89">
        <w:rPr>
          <w:rFonts w:ascii="Times New Roman" w:hAnsi="Times New Roman" w:cs="Times New Roman"/>
          <w:sz w:val="24"/>
          <w:szCs w:val="24"/>
        </w:rPr>
        <w:t xml:space="preserve"> [2001] demonstrated that…</w:t>
      </w:r>
      <w:r>
        <w:rPr>
          <w:rFonts w:ascii="Times New Roman" w:hAnsi="Times New Roman" w:cs="Times New Roman"/>
          <w:sz w:val="24"/>
          <w:szCs w:val="24"/>
        </w:rPr>
        <w:t>.</w:t>
      </w:r>
    </w:p>
    <w:p w14:paraId="4B6DD971" w14:textId="77777777" w:rsidR="00407F89" w:rsidRPr="00407F89" w:rsidRDefault="00407F89" w:rsidP="00407F89">
      <w:pPr>
        <w:spacing w:after="0" w:line="360" w:lineRule="auto"/>
        <w:ind w:left="340" w:right="340"/>
        <w:jc w:val="both"/>
        <w:rPr>
          <w:rFonts w:ascii="Times New Roman" w:hAnsi="Times New Roman" w:cs="Times New Roman"/>
          <w:sz w:val="24"/>
          <w:szCs w:val="24"/>
          <w:lang w:val="it-IT"/>
        </w:rPr>
      </w:pPr>
      <w:r>
        <w:rPr>
          <w:rFonts w:ascii="Times New Roman" w:hAnsi="Times New Roman" w:cs="Times New Roman"/>
          <w:sz w:val="24"/>
          <w:szCs w:val="24"/>
          <w:lang w:val="it-IT"/>
        </w:rPr>
        <w:t>Se ci fosse un unico autore:</w:t>
      </w:r>
    </w:p>
    <w:p w14:paraId="503BA263" w14:textId="77777777" w:rsidR="00407F89" w:rsidRDefault="00407F89" w:rsidP="00407F89">
      <w:pPr>
        <w:spacing w:after="0" w:line="360" w:lineRule="auto"/>
        <w:ind w:left="340" w:right="340"/>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Il testosterone è un ormone sessuale maschile [Johnson, 2001]. </w:t>
      </w:r>
    </w:p>
    <w:p w14:paraId="1AD17DBE" w14:textId="77777777" w:rsidR="00407F89" w:rsidRDefault="00407F89" w:rsidP="00407F89">
      <w:pPr>
        <w:spacing w:after="0" w:line="360" w:lineRule="auto"/>
        <w:ind w:left="340" w:right="340"/>
        <w:jc w:val="both"/>
        <w:rPr>
          <w:rFonts w:ascii="Times New Roman" w:hAnsi="Times New Roman" w:cs="Times New Roman"/>
          <w:sz w:val="24"/>
          <w:szCs w:val="24"/>
          <w:lang w:val="it-IT"/>
        </w:rPr>
      </w:pPr>
      <w:r>
        <w:rPr>
          <w:rFonts w:ascii="Times New Roman" w:hAnsi="Times New Roman" w:cs="Times New Roman"/>
          <w:sz w:val="24"/>
          <w:szCs w:val="24"/>
          <w:lang w:val="it-IT"/>
        </w:rPr>
        <w:t>Oppure</w:t>
      </w:r>
    </w:p>
    <w:p w14:paraId="71D1AA54" w14:textId="77777777" w:rsidR="00407F89" w:rsidRDefault="00407F89" w:rsidP="00407F89">
      <w:pPr>
        <w:spacing w:after="0" w:line="360" w:lineRule="auto"/>
        <w:ind w:left="340" w:right="340"/>
        <w:jc w:val="both"/>
        <w:rPr>
          <w:rFonts w:ascii="Times New Roman" w:hAnsi="Times New Roman" w:cs="Times New Roman"/>
          <w:sz w:val="24"/>
          <w:szCs w:val="24"/>
          <w:lang w:val="it-IT"/>
        </w:rPr>
      </w:pPr>
      <w:r>
        <w:rPr>
          <w:rFonts w:ascii="Times New Roman" w:hAnsi="Times New Roman" w:cs="Times New Roman"/>
          <w:sz w:val="24"/>
          <w:szCs w:val="24"/>
          <w:lang w:val="it-IT"/>
        </w:rPr>
        <w:t>Johnson [2001] dimostrò che il testosterone è un ormone sessuale maschile.</w:t>
      </w:r>
    </w:p>
    <w:p w14:paraId="13803D39" w14:textId="77777777" w:rsidR="00407F89" w:rsidRDefault="00407F89" w:rsidP="00407F89">
      <w:pPr>
        <w:spacing w:after="0" w:line="360" w:lineRule="auto"/>
        <w:ind w:left="340" w:right="340"/>
        <w:jc w:val="both"/>
        <w:rPr>
          <w:rFonts w:ascii="Times New Roman" w:hAnsi="Times New Roman" w:cs="Times New Roman"/>
          <w:sz w:val="24"/>
          <w:szCs w:val="24"/>
        </w:rPr>
      </w:pPr>
      <w:r w:rsidRPr="00407F89">
        <w:rPr>
          <w:rFonts w:ascii="Times New Roman" w:hAnsi="Times New Roman" w:cs="Times New Roman"/>
          <w:sz w:val="24"/>
          <w:szCs w:val="24"/>
        </w:rPr>
        <w:t>In inglese: Johnson [2001] demonstrated that…</w:t>
      </w:r>
      <w:r>
        <w:rPr>
          <w:rFonts w:ascii="Times New Roman" w:hAnsi="Times New Roman" w:cs="Times New Roman"/>
          <w:sz w:val="24"/>
          <w:szCs w:val="24"/>
        </w:rPr>
        <w:t>.</w:t>
      </w:r>
    </w:p>
    <w:p w14:paraId="39B96BFB" w14:textId="77777777" w:rsidR="00D35F57" w:rsidRDefault="00D35F57" w:rsidP="00407F89">
      <w:pPr>
        <w:spacing w:after="0" w:line="360" w:lineRule="auto"/>
        <w:ind w:left="340" w:right="340"/>
        <w:jc w:val="both"/>
        <w:rPr>
          <w:rFonts w:ascii="Times New Roman" w:hAnsi="Times New Roman" w:cs="Times New Roman"/>
          <w:sz w:val="24"/>
          <w:szCs w:val="24"/>
          <w:lang w:val="it-IT"/>
        </w:rPr>
      </w:pPr>
      <w:r w:rsidRPr="00D35F57">
        <w:rPr>
          <w:rFonts w:ascii="Times New Roman" w:hAnsi="Times New Roman" w:cs="Times New Roman"/>
          <w:sz w:val="24"/>
          <w:szCs w:val="24"/>
          <w:lang w:val="it-IT"/>
        </w:rPr>
        <w:t>Nel caso delle citazioni n</w:t>
      </w:r>
      <w:r>
        <w:rPr>
          <w:rFonts w:ascii="Times New Roman" w:hAnsi="Times New Roman" w:cs="Times New Roman"/>
          <w:sz w:val="24"/>
          <w:szCs w:val="24"/>
          <w:lang w:val="it-IT"/>
        </w:rPr>
        <w:t xml:space="preserve">umeriche si usa sempre la parentesi quadra. </w:t>
      </w:r>
    </w:p>
    <w:p w14:paraId="19703F79" w14:textId="77777777" w:rsidR="00D35F57" w:rsidRDefault="00D35F57" w:rsidP="00D35F57">
      <w:pPr>
        <w:spacing w:after="0" w:line="360" w:lineRule="auto"/>
        <w:ind w:left="340" w:right="340"/>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Esempi: Il testosterone è un ormone sessuale maschile [21].  Oppure anche: Molti autori hanno dimostrato che il testosterone è un ormone sessuale maschile [15,18, 22-24]. In questo caso si indica che le voci bibliografiche 15, 18, 22, </w:t>
      </w:r>
      <w:r w:rsidRPr="00D35F57">
        <w:rPr>
          <w:rFonts w:ascii="Times New Roman" w:hAnsi="Times New Roman" w:cs="Times New Roman"/>
          <w:b/>
          <w:bCs/>
          <w:sz w:val="24"/>
          <w:szCs w:val="24"/>
          <w:lang w:val="it-IT"/>
        </w:rPr>
        <w:t>23</w:t>
      </w:r>
      <w:r>
        <w:rPr>
          <w:rFonts w:ascii="Times New Roman" w:hAnsi="Times New Roman" w:cs="Times New Roman"/>
          <w:sz w:val="24"/>
          <w:szCs w:val="24"/>
          <w:lang w:val="it-IT"/>
        </w:rPr>
        <w:t xml:space="preserve"> e 24 sono quelle citate.</w:t>
      </w:r>
    </w:p>
    <w:p w14:paraId="023FBCC8" w14:textId="77777777" w:rsidR="00407F89" w:rsidRPr="003C3D8E" w:rsidRDefault="00407F89" w:rsidP="00407F89">
      <w:pPr>
        <w:spacing w:after="0" w:line="360" w:lineRule="auto"/>
        <w:ind w:left="340" w:right="340"/>
        <w:jc w:val="both"/>
        <w:rPr>
          <w:rFonts w:ascii="Times New Roman" w:hAnsi="Times New Roman" w:cs="Times New Roman"/>
          <w:sz w:val="24"/>
          <w:szCs w:val="24"/>
          <w:lang w:val="it-IT"/>
        </w:rPr>
      </w:pPr>
    </w:p>
    <w:p w14:paraId="623A047E" w14:textId="77777777" w:rsidR="00407F89" w:rsidRPr="00D35F57" w:rsidRDefault="00D35F57" w:rsidP="00407F89">
      <w:pPr>
        <w:spacing w:after="0" w:line="360" w:lineRule="auto"/>
        <w:ind w:left="340" w:right="340"/>
        <w:jc w:val="both"/>
        <w:rPr>
          <w:rFonts w:ascii="Times New Roman" w:hAnsi="Times New Roman" w:cs="Times New Roman"/>
          <w:b/>
          <w:bCs/>
          <w:sz w:val="24"/>
          <w:szCs w:val="24"/>
          <w:lang w:val="it-IT"/>
        </w:rPr>
      </w:pPr>
      <w:r>
        <w:rPr>
          <w:rFonts w:ascii="Times New Roman" w:hAnsi="Times New Roman" w:cs="Times New Roman"/>
          <w:b/>
          <w:bCs/>
          <w:sz w:val="24"/>
          <w:szCs w:val="24"/>
          <w:lang w:val="it-IT"/>
        </w:rPr>
        <w:t>I</w:t>
      </w:r>
      <w:r w:rsidRPr="00D35F57">
        <w:rPr>
          <w:rFonts w:ascii="Times New Roman" w:hAnsi="Times New Roman" w:cs="Times New Roman"/>
          <w:b/>
          <w:bCs/>
          <w:sz w:val="24"/>
          <w:szCs w:val="24"/>
          <w:lang w:val="it-IT"/>
        </w:rPr>
        <w:t>nserimento delle figure</w:t>
      </w:r>
    </w:p>
    <w:p w14:paraId="66CB4CAF" w14:textId="77777777" w:rsidR="00407F89" w:rsidRDefault="00407F89" w:rsidP="00407F89">
      <w:pPr>
        <w:spacing w:after="0" w:line="360" w:lineRule="auto"/>
        <w:ind w:left="340" w:right="340"/>
        <w:jc w:val="both"/>
        <w:rPr>
          <w:rFonts w:ascii="Times New Roman" w:hAnsi="Times New Roman" w:cs="Times New Roman"/>
          <w:sz w:val="24"/>
          <w:szCs w:val="24"/>
          <w:lang w:val="it-IT"/>
        </w:rPr>
      </w:pPr>
      <w:r w:rsidRPr="00407F89">
        <w:rPr>
          <w:rFonts w:ascii="Times New Roman" w:hAnsi="Times New Roman" w:cs="Times New Roman"/>
          <w:sz w:val="24"/>
          <w:szCs w:val="24"/>
          <w:lang w:val="it-IT"/>
        </w:rPr>
        <w:t>Le figure devono essere in</w:t>
      </w:r>
      <w:r>
        <w:rPr>
          <w:rFonts w:ascii="Times New Roman" w:hAnsi="Times New Roman" w:cs="Times New Roman"/>
          <w:sz w:val="24"/>
          <w:szCs w:val="24"/>
          <w:lang w:val="it-IT"/>
        </w:rPr>
        <w:t xml:space="preserve">serite alla massima dimensione e definizione possibile, e comunque in modo che </w:t>
      </w:r>
      <w:r w:rsidRPr="00D9250A">
        <w:rPr>
          <w:rFonts w:ascii="Times New Roman" w:hAnsi="Times New Roman" w:cs="Times New Roman"/>
          <w:b/>
          <w:bCs/>
          <w:sz w:val="24"/>
          <w:szCs w:val="24"/>
          <w:lang w:val="it-IT"/>
        </w:rPr>
        <w:t>tutti i caratteri e le scritte risultino sufficientemente chiari e leggibili</w:t>
      </w:r>
      <w:r w:rsidR="00D9250A" w:rsidRPr="00D9250A">
        <w:rPr>
          <w:rFonts w:ascii="Times New Roman" w:hAnsi="Times New Roman" w:cs="Times New Roman"/>
          <w:b/>
          <w:bCs/>
          <w:sz w:val="24"/>
          <w:szCs w:val="24"/>
          <w:lang w:val="it-IT"/>
        </w:rPr>
        <w:t xml:space="preserve"> (non inferiori ad</w:t>
      </w:r>
      <w:r w:rsidR="00D35F57">
        <w:rPr>
          <w:rFonts w:ascii="Times New Roman" w:hAnsi="Times New Roman" w:cs="Times New Roman"/>
          <w:b/>
          <w:bCs/>
          <w:sz w:val="24"/>
          <w:szCs w:val="24"/>
          <w:lang w:val="it-IT"/>
        </w:rPr>
        <w:t xml:space="preserve"> </w:t>
      </w:r>
      <w:r w:rsidR="00D9250A" w:rsidRPr="00D9250A">
        <w:rPr>
          <w:rFonts w:ascii="Times New Roman" w:hAnsi="Times New Roman" w:cs="Times New Roman"/>
          <w:b/>
          <w:bCs/>
          <w:sz w:val="24"/>
          <w:szCs w:val="24"/>
          <w:lang w:val="it-IT"/>
        </w:rPr>
        <w:t xml:space="preserve">un carattere </w:t>
      </w:r>
      <w:r w:rsidR="00974635">
        <w:rPr>
          <w:rFonts w:ascii="Times New Roman" w:hAnsi="Times New Roman" w:cs="Times New Roman"/>
          <w:b/>
          <w:bCs/>
          <w:sz w:val="24"/>
          <w:szCs w:val="24"/>
          <w:lang w:val="it-IT"/>
        </w:rPr>
        <w:t>8</w:t>
      </w:r>
      <w:r w:rsidR="00D9250A" w:rsidRPr="00D9250A">
        <w:rPr>
          <w:rFonts w:ascii="Times New Roman" w:hAnsi="Times New Roman" w:cs="Times New Roman"/>
          <w:b/>
          <w:bCs/>
          <w:sz w:val="24"/>
          <w:szCs w:val="24"/>
          <w:lang w:val="it-IT"/>
        </w:rPr>
        <w:t>)</w:t>
      </w:r>
      <w:r>
        <w:rPr>
          <w:rFonts w:ascii="Times New Roman" w:hAnsi="Times New Roman" w:cs="Times New Roman"/>
          <w:sz w:val="24"/>
          <w:szCs w:val="24"/>
          <w:lang w:val="it-IT"/>
        </w:rPr>
        <w:t xml:space="preserve">. Se copiate </w:t>
      </w:r>
      <w:r w:rsidR="0047443B">
        <w:rPr>
          <w:rFonts w:ascii="Times New Roman" w:hAnsi="Times New Roman" w:cs="Times New Roman"/>
          <w:sz w:val="24"/>
          <w:szCs w:val="24"/>
          <w:lang w:val="it-IT"/>
        </w:rPr>
        <w:t xml:space="preserve">la figura </w:t>
      </w:r>
      <w:r>
        <w:rPr>
          <w:rFonts w:ascii="Times New Roman" w:hAnsi="Times New Roman" w:cs="Times New Roman"/>
          <w:sz w:val="24"/>
          <w:szCs w:val="24"/>
          <w:lang w:val="it-IT"/>
        </w:rPr>
        <w:t xml:space="preserve">da un PDF, si </w:t>
      </w:r>
      <w:r w:rsidR="0047443B">
        <w:rPr>
          <w:rFonts w:ascii="Times New Roman" w:hAnsi="Times New Roman" w:cs="Times New Roman"/>
          <w:sz w:val="24"/>
          <w:szCs w:val="24"/>
          <w:lang w:val="it-IT"/>
        </w:rPr>
        <w:t>suggerisce di</w:t>
      </w:r>
      <w:r>
        <w:rPr>
          <w:rFonts w:ascii="Times New Roman" w:hAnsi="Times New Roman" w:cs="Times New Roman"/>
          <w:sz w:val="24"/>
          <w:szCs w:val="24"/>
          <w:lang w:val="it-IT"/>
        </w:rPr>
        <w:t xml:space="preserve"> selezionar</w:t>
      </w:r>
      <w:r w:rsidR="0047443B">
        <w:rPr>
          <w:rFonts w:ascii="Times New Roman" w:hAnsi="Times New Roman" w:cs="Times New Roman"/>
          <w:sz w:val="24"/>
          <w:szCs w:val="24"/>
          <w:lang w:val="it-IT"/>
        </w:rPr>
        <w:t>la</w:t>
      </w:r>
      <w:r>
        <w:rPr>
          <w:rFonts w:ascii="Times New Roman" w:hAnsi="Times New Roman" w:cs="Times New Roman"/>
          <w:sz w:val="24"/>
          <w:szCs w:val="24"/>
          <w:lang w:val="it-IT"/>
        </w:rPr>
        <w:t xml:space="preserve"> e</w:t>
      </w:r>
      <w:r w:rsidR="00D35F57">
        <w:rPr>
          <w:rFonts w:ascii="Times New Roman" w:hAnsi="Times New Roman" w:cs="Times New Roman"/>
          <w:sz w:val="24"/>
          <w:szCs w:val="24"/>
          <w:lang w:val="it-IT"/>
        </w:rPr>
        <w:t>d</w:t>
      </w:r>
      <w:r>
        <w:rPr>
          <w:rFonts w:ascii="Times New Roman" w:hAnsi="Times New Roman" w:cs="Times New Roman"/>
          <w:sz w:val="24"/>
          <w:szCs w:val="24"/>
          <w:lang w:val="it-IT"/>
        </w:rPr>
        <w:t xml:space="preserve"> ingrandir</w:t>
      </w:r>
      <w:r w:rsidR="0047443B">
        <w:rPr>
          <w:rFonts w:ascii="Times New Roman" w:hAnsi="Times New Roman" w:cs="Times New Roman"/>
          <w:sz w:val="24"/>
          <w:szCs w:val="24"/>
          <w:lang w:val="it-IT"/>
        </w:rPr>
        <w:t>la</w:t>
      </w:r>
      <w:r>
        <w:rPr>
          <w:rFonts w:ascii="Times New Roman" w:hAnsi="Times New Roman" w:cs="Times New Roman"/>
          <w:sz w:val="24"/>
          <w:szCs w:val="24"/>
          <w:lang w:val="it-IT"/>
        </w:rPr>
        <w:t xml:space="preserve"> PRIMA di selezionare copia o “scatta una istantanea”. Nel testo </w:t>
      </w:r>
      <w:r w:rsidR="0047443B">
        <w:rPr>
          <w:rFonts w:ascii="Times New Roman" w:hAnsi="Times New Roman" w:cs="Times New Roman"/>
          <w:sz w:val="24"/>
          <w:szCs w:val="24"/>
          <w:lang w:val="it-IT"/>
        </w:rPr>
        <w:t xml:space="preserve">della leggenda della figura </w:t>
      </w:r>
      <w:r>
        <w:rPr>
          <w:rFonts w:ascii="Times New Roman" w:hAnsi="Times New Roman" w:cs="Times New Roman"/>
          <w:sz w:val="24"/>
          <w:szCs w:val="24"/>
          <w:lang w:val="it-IT"/>
        </w:rPr>
        <w:t>si deve far riferimento alla figura scrivendo per esempio</w:t>
      </w:r>
      <w:r w:rsidR="009079CF">
        <w:rPr>
          <w:rFonts w:ascii="Times New Roman" w:hAnsi="Times New Roman" w:cs="Times New Roman"/>
          <w:sz w:val="24"/>
          <w:szCs w:val="24"/>
          <w:lang w:val="it-IT"/>
        </w:rPr>
        <w:t>:</w:t>
      </w:r>
    </w:p>
    <w:p w14:paraId="2049D089" w14:textId="77777777" w:rsidR="009079CF" w:rsidRDefault="009079CF" w:rsidP="00407F89">
      <w:pPr>
        <w:spacing w:after="0" w:line="360" w:lineRule="auto"/>
        <w:ind w:left="340" w:right="340"/>
        <w:jc w:val="both"/>
        <w:rPr>
          <w:rFonts w:ascii="Times New Roman" w:hAnsi="Times New Roman" w:cs="Times New Roman"/>
          <w:sz w:val="24"/>
          <w:szCs w:val="24"/>
          <w:lang w:val="it-IT"/>
        </w:rPr>
      </w:pPr>
      <w:r>
        <w:rPr>
          <w:rFonts w:ascii="Times New Roman" w:hAnsi="Times New Roman" w:cs="Times New Roman"/>
          <w:sz w:val="24"/>
          <w:szCs w:val="24"/>
          <w:lang w:val="it-IT"/>
        </w:rPr>
        <w:t>La Figura 1 mostra i fattori coinvolti nella eziopatogenesi della PCOS, lungo il corso della vita.</w:t>
      </w:r>
    </w:p>
    <w:p w14:paraId="4AD1CE04" w14:textId="77777777" w:rsidR="009079CF" w:rsidRPr="00407F89" w:rsidRDefault="009079CF" w:rsidP="00407F89">
      <w:pPr>
        <w:spacing w:after="0" w:line="360" w:lineRule="auto"/>
        <w:ind w:left="340" w:right="340"/>
        <w:jc w:val="both"/>
        <w:rPr>
          <w:rFonts w:ascii="Times New Roman" w:hAnsi="Times New Roman" w:cs="Times New Roman"/>
          <w:sz w:val="24"/>
          <w:szCs w:val="24"/>
          <w:lang w:val="it-IT"/>
        </w:rPr>
      </w:pPr>
    </w:p>
    <w:p w14:paraId="6DD95CC5" w14:textId="77777777" w:rsidR="009E1A2B" w:rsidRPr="00204607" w:rsidRDefault="00842491" w:rsidP="00394677">
      <w:pPr>
        <w:spacing w:line="360" w:lineRule="auto"/>
        <w:ind w:left="340" w:right="340"/>
        <w:jc w:val="center"/>
        <w:rPr>
          <w:rFonts w:ascii="Times New Roman" w:hAnsi="Times New Roman" w:cs="Times New Roman"/>
          <w:sz w:val="24"/>
          <w:szCs w:val="24"/>
        </w:rPr>
      </w:pPr>
      <w:r w:rsidRPr="00204607">
        <w:rPr>
          <w:rFonts w:ascii="Times New Roman" w:hAnsi="Times New Roman" w:cs="Times New Roman"/>
          <w:noProof/>
          <w:sz w:val="24"/>
          <w:szCs w:val="24"/>
        </w:rPr>
        <w:lastRenderedPageBreak/>
        <w:drawing>
          <wp:inline distT="0" distB="0" distL="0" distR="0" wp14:anchorId="5D792D23" wp14:editId="0CC56EA3">
            <wp:extent cx="5848350" cy="4146550"/>
            <wp:effectExtent l="0" t="0" r="0" b="6350"/>
            <wp:docPr id="5126" name="image17.png" descr="figure 1"/>
            <wp:cNvGraphicFramePr/>
            <a:graphic xmlns:a="http://schemas.openxmlformats.org/drawingml/2006/main">
              <a:graphicData uri="http://schemas.openxmlformats.org/drawingml/2006/picture">
                <pic:pic xmlns:pic="http://schemas.openxmlformats.org/drawingml/2006/picture">
                  <pic:nvPicPr>
                    <pic:cNvPr id="0" name="image17.png" descr="figure 1"/>
                    <pic:cNvPicPr preferRelativeResize="0"/>
                  </pic:nvPicPr>
                  <pic:blipFill>
                    <a:blip r:embed="rId12"/>
                    <a:srcRect/>
                    <a:stretch>
                      <a:fillRect/>
                    </a:stretch>
                  </pic:blipFill>
                  <pic:spPr>
                    <a:xfrm>
                      <a:off x="0" y="0"/>
                      <a:ext cx="5854738" cy="4151079"/>
                    </a:xfrm>
                    <a:prstGeom prst="rect">
                      <a:avLst/>
                    </a:prstGeom>
                    <a:ln/>
                  </pic:spPr>
                </pic:pic>
              </a:graphicData>
            </a:graphic>
          </wp:inline>
        </w:drawing>
      </w:r>
    </w:p>
    <w:p w14:paraId="46C8F24B" w14:textId="77777777" w:rsidR="009E1A2B" w:rsidRPr="002215E4" w:rsidRDefault="00842491" w:rsidP="00394677">
      <w:pPr>
        <w:spacing w:after="0" w:line="360" w:lineRule="auto"/>
        <w:ind w:left="340" w:right="340"/>
        <w:jc w:val="both"/>
        <w:rPr>
          <w:rFonts w:ascii="Times New Roman" w:hAnsi="Times New Roman" w:cs="Times New Roman"/>
          <w:iCs/>
          <w:sz w:val="20"/>
          <w:szCs w:val="20"/>
          <w:lang w:val="it-IT"/>
        </w:rPr>
      </w:pPr>
      <w:r w:rsidRPr="000813BD">
        <w:rPr>
          <w:rFonts w:ascii="Times New Roman" w:hAnsi="Times New Roman" w:cs="Times New Roman"/>
          <w:b/>
          <w:bCs/>
          <w:sz w:val="20"/>
          <w:szCs w:val="20"/>
        </w:rPr>
        <w:t>Fig</w:t>
      </w:r>
      <w:r w:rsidR="009079CF" w:rsidRPr="000813BD">
        <w:rPr>
          <w:rFonts w:ascii="Times New Roman" w:hAnsi="Times New Roman" w:cs="Times New Roman"/>
          <w:b/>
          <w:bCs/>
          <w:sz w:val="20"/>
          <w:szCs w:val="20"/>
        </w:rPr>
        <w:t xml:space="preserve">ure </w:t>
      </w:r>
      <w:r w:rsidRPr="000813BD">
        <w:rPr>
          <w:rFonts w:ascii="Times New Roman" w:hAnsi="Times New Roman" w:cs="Times New Roman"/>
          <w:b/>
          <w:bCs/>
          <w:sz w:val="20"/>
          <w:szCs w:val="20"/>
        </w:rPr>
        <w:t>1</w:t>
      </w:r>
      <w:r w:rsidR="009079CF">
        <w:rPr>
          <w:rFonts w:ascii="Times New Roman" w:hAnsi="Times New Roman" w:cs="Times New Roman"/>
          <w:sz w:val="20"/>
          <w:szCs w:val="20"/>
        </w:rPr>
        <w:t xml:space="preserve">. </w:t>
      </w:r>
      <w:r w:rsidRPr="009079CF">
        <w:rPr>
          <w:rFonts w:ascii="Times New Roman" w:hAnsi="Times New Roman" w:cs="Times New Roman"/>
          <w:sz w:val="20"/>
          <w:szCs w:val="20"/>
        </w:rPr>
        <w:t xml:space="preserve"> PCOS through the lifecycle.</w:t>
      </w:r>
      <w:r w:rsidR="009079CF" w:rsidRPr="009079CF">
        <w:rPr>
          <w:rFonts w:ascii="Times New Roman" w:hAnsi="Times New Roman" w:cs="Times New Roman"/>
          <w:sz w:val="20"/>
          <w:szCs w:val="20"/>
        </w:rPr>
        <w:t xml:space="preserve"> </w:t>
      </w:r>
      <w:r w:rsidR="00FE263E" w:rsidRPr="009079CF">
        <w:rPr>
          <w:rFonts w:ascii="Times New Roman" w:hAnsi="Times New Roman" w:cs="Times New Roman"/>
          <w:sz w:val="20"/>
          <w:szCs w:val="20"/>
        </w:rPr>
        <w:t>AMH= Anti-Müllerian Hormone; SGA= Small for Gestational Age; LGA=</w:t>
      </w:r>
      <w:r w:rsidR="00FE263E" w:rsidRPr="009079CF">
        <w:rPr>
          <w:sz w:val="20"/>
          <w:szCs w:val="20"/>
        </w:rPr>
        <w:t xml:space="preserve"> </w:t>
      </w:r>
      <w:r w:rsidR="00FE263E" w:rsidRPr="009079CF">
        <w:rPr>
          <w:rFonts w:ascii="Times New Roman" w:hAnsi="Times New Roman" w:cs="Times New Roman"/>
          <w:sz w:val="20"/>
          <w:szCs w:val="20"/>
        </w:rPr>
        <w:t>Large for gestational age; HPA= hypothalamic-pituitary-adrenal; HPG=</w:t>
      </w:r>
      <w:r w:rsidR="00FE263E" w:rsidRPr="009079CF">
        <w:rPr>
          <w:sz w:val="20"/>
          <w:szCs w:val="20"/>
        </w:rPr>
        <w:t xml:space="preserve"> </w:t>
      </w:r>
      <w:r w:rsidR="00FE263E" w:rsidRPr="009079CF">
        <w:rPr>
          <w:rFonts w:ascii="Times New Roman" w:hAnsi="Times New Roman" w:cs="Times New Roman"/>
          <w:sz w:val="20"/>
          <w:szCs w:val="20"/>
        </w:rPr>
        <w:t>hypothalamic-pituitary-gonadal;</w:t>
      </w:r>
      <w:r w:rsidR="00746ADB" w:rsidRPr="009079CF">
        <w:rPr>
          <w:rFonts w:ascii="Times New Roman" w:hAnsi="Times New Roman" w:cs="Times New Roman"/>
          <w:sz w:val="20"/>
          <w:szCs w:val="20"/>
        </w:rPr>
        <w:t xml:space="preserve"> 11</w:t>
      </w:r>
      <w:r w:rsidR="003972D9" w:rsidRPr="009079CF">
        <w:rPr>
          <w:rFonts w:ascii="Times New Roman" w:hAnsi="Times New Roman" w:cs="Times New Roman"/>
          <w:sz w:val="20"/>
          <w:szCs w:val="20"/>
        </w:rPr>
        <w:t>β-HSD1=</w:t>
      </w:r>
      <w:r w:rsidR="00FE263E" w:rsidRPr="009079CF">
        <w:rPr>
          <w:rFonts w:ascii="Times New Roman" w:hAnsi="Times New Roman" w:cs="Times New Roman"/>
          <w:sz w:val="20"/>
          <w:szCs w:val="20"/>
        </w:rPr>
        <w:t xml:space="preserve"> </w:t>
      </w:r>
      <w:r w:rsidR="003972D9" w:rsidRPr="009079CF">
        <w:rPr>
          <w:rFonts w:ascii="Times New Roman" w:hAnsi="Times New Roman" w:cs="Times New Roman"/>
          <w:sz w:val="20"/>
          <w:szCs w:val="20"/>
        </w:rPr>
        <w:t>11β-Hydroxysteroid dehydrogenase type 1</w:t>
      </w:r>
      <w:r w:rsidR="001725EE" w:rsidRPr="009079CF">
        <w:rPr>
          <w:rFonts w:ascii="Times New Roman" w:hAnsi="Times New Roman" w:cs="Times New Roman"/>
          <w:sz w:val="20"/>
          <w:szCs w:val="20"/>
        </w:rPr>
        <w:t>.</w:t>
      </w:r>
      <w:r w:rsidR="009079CF" w:rsidRPr="009079CF">
        <w:rPr>
          <w:rFonts w:ascii="Times New Roman" w:hAnsi="Times New Roman" w:cs="Times New Roman"/>
          <w:sz w:val="20"/>
          <w:szCs w:val="20"/>
        </w:rPr>
        <w:t xml:space="preserve"> </w:t>
      </w:r>
      <w:proofErr w:type="spellStart"/>
      <w:r w:rsidR="009079CF" w:rsidRPr="002215E4">
        <w:rPr>
          <w:rFonts w:ascii="Times New Roman" w:hAnsi="Times New Roman" w:cs="Times New Roman"/>
          <w:sz w:val="20"/>
          <w:szCs w:val="20"/>
          <w:lang w:val="it-IT"/>
        </w:rPr>
        <w:t>Modified</w:t>
      </w:r>
      <w:proofErr w:type="spellEnd"/>
      <w:r w:rsidR="009079CF" w:rsidRPr="002215E4">
        <w:rPr>
          <w:rFonts w:ascii="Times New Roman" w:hAnsi="Times New Roman" w:cs="Times New Roman"/>
          <w:sz w:val="20"/>
          <w:szCs w:val="20"/>
          <w:lang w:val="it-IT"/>
        </w:rPr>
        <w:t xml:space="preserve"> from </w:t>
      </w:r>
      <w:proofErr w:type="spellStart"/>
      <w:r w:rsidRPr="002215E4">
        <w:rPr>
          <w:rFonts w:ascii="Times New Roman" w:hAnsi="Times New Roman" w:cs="Times New Roman"/>
          <w:iCs/>
          <w:sz w:val="20"/>
          <w:szCs w:val="20"/>
          <w:lang w:val="it-IT"/>
        </w:rPr>
        <w:t>Witchel</w:t>
      </w:r>
      <w:proofErr w:type="spellEnd"/>
      <w:r w:rsidR="009079CF" w:rsidRPr="002215E4">
        <w:rPr>
          <w:rFonts w:ascii="Times New Roman" w:hAnsi="Times New Roman" w:cs="Times New Roman"/>
          <w:iCs/>
          <w:sz w:val="20"/>
          <w:szCs w:val="20"/>
          <w:lang w:val="it-IT"/>
        </w:rPr>
        <w:t xml:space="preserve"> et al., </w:t>
      </w:r>
      <w:r w:rsidRPr="002215E4">
        <w:rPr>
          <w:rFonts w:ascii="Times New Roman" w:hAnsi="Times New Roman" w:cs="Times New Roman"/>
          <w:iCs/>
          <w:sz w:val="20"/>
          <w:szCs w:val="20"/>
          <w:lang w:val="it-IT"/>
        </w:rPr>
        <w:t>2020</w:t>
      </w:r>
      <w:r w:rsidR="009079CF" w:rsidRPr="002215E4">
        <w:rPr>
          <w:rFonts w:ascii="Times New Roman" w:hAnsi="Times New Roman" w:cs="Times New Roman"/>
          <w:iCs/>
          <w:sz w:val="20"/>
          <w:szCs w:val="20"/>
          <w:lang w:val="it-IT"/>
        </w:rPr>
        <w:t xml:space="preserve">. </w:t>
      </w:r>
    </w:p>
    <w:p w14:paraId="2604037C" w14:textId="77777777" w:rsidR="009E1A2B" w:rsidRPr="002215E4" w:rsidRDefault="009E1A2B" w:rsidP="00394677">
      <w:pPr>
        <w:spacing w:line="360" w:lineRule="auto"/>
        <w:ind w:left="340" w:right="340"/>
        <w:jc w:val="both"/>
        <w:rPr>
          <w:rFonts w:ascii="Times New Roman" w:hAnsi="Times New Roman" w:cs="Times New Roman"/>
          <w:sz w:val="24"/>
          <w:szCs w:val="24"/>
          <w:lang w:val="it-IT"/>
        </w:rPr>
      </w:pPr>
    </w:p>
    <w:p w14:paraId="03067688" w14:textId="77777777" w:rsidR="009079CF" w:rsidRDefault="009079CF" w:rsidP="00394677">
      <w:pPr>
        <w:spacing w:line="360" w:lineRule="auto"/>
        <w:ind w:left="340" w:right="340"/>
        <w:jc w:val="both"/>
        <w:rPr>
          <w:rFonts w:ascii="Times New Roman" w:hAnsi="Times New Roman" w:cs="Times New Roman"/>
          <w:sz w:val="24"/>
          <w:szCs w:val="24"/>
          <w:lang w:val="it-IT"/>
        </w:rPr>
      </w:pPr>
      <w:r w:rsidRPr="009079CF">
        <w:rPr>
          <w:rFonts w:ascii="Times New Roman" w:hAnsi="Times New Roman" w:cs="Times New Roman"/>
          <w:sz w:val="24"/>
          <w:szCs w:val="24"/>
          <w:lang w:val="it-IT"/>
        </w:rPr>
        <w:t xml:space="preserve">La legenda </w:t>
      </w:r>
      <w:r w:rsidR="00D35F57">
        <w:rPr>
          <w:rFonts w:ascii="Times New Roman" w:hAnsi="Times New Roman" w:cs="Times New Roman"/>
          <w:sz w:val="24"/>
          <w:szCs w:val="24"/>
          <w:lang w:val="it-IT"/>
        </w:rPr>
        <w:t xml:space="preserve">delle figure </w:t>
      </w:r>
      <w:r w:rsidRPr="009079CF">
        <w:rPr>
          <w:rFonts w:ascii="Times New Roman" w:hAnsi="Times New Roman" w:cs="Times New Roman"/>
          <w:sz w:val="24"/>
          <w:szCs w:val="24"/>
          <w:lang w:val="it-IT"/>
        </w:rPr>
        <w:t>va scritta in</w:t>
      </w:r>
      <w:r>
        <w:rPr>
          <w:rFonts w:ascii="Times New Roman" w:hAnsi="Times New Roman" w:cs="Times New Roman"/>
          <w:sz w:val="24"/>
          <w:szCs w:val="24"/>
          <w:lang w:val="it-IT"/>
        </w:rPr>
        <w:t xml:space="preserve"> carattere Times New Roman 10. La leggenda deve contenere la fonte bibliografica di riferimento (a meno che non sia una figura fatta di vostro pugno) e le parole “Modificato da” se avete apportato modifiche di qualsiasi tipo alla figura originale (es. inserimento di alcune frecce). Non si va mai a capo all’interno della</w:t>
      </w:r>
      <w:r w:rsidRPr="00974635">
        <w:rPr>
          <w:rFonts w:ascii="Times New Roman" w:hAnsi="Times New Roman" w:cs="Times New Roman"/>
          <w:i/>
          <w:iCs/>
          <w:sz w:val="24"/>
          <w:szCs w:val="24"/>
          <w:lang w:val="it-IT"/>
        </w:rPr>
        <w:t xml:space="preserve"> </w:t>
      </w:r>
      <w:proofErr w:type="spellStart"/>
      <w:r w:rsidRPr="00974635">
        <w:rPr>
          <w:rFonts w:ascii="Times New Roman" w:hAnsi="Times New Roman" w:cs="Times New Roman"/>
          <w:i/>
          <w:iCs/>
          <w:sz w:val="24"/>
          <w:szCs w:val="24"/>
          <w:lang w:val="it-IT"/>
        </w:rPr>
        <w:t>legend</w:t>
      </w:r>
      <w:proofErr w:type="spellEnd"/>
      <w:r w:rsidRPr="00974635">
        <w:rPr>
          <w:rFonts w:ascii="Times New Roman" w:hAnsi="Times New Roman" w:cs="Times New Roman"/>
          <w:i/>
          <w:iCs/>
          <w:sz w:val="24"/>
          <w:szCs w:val="24"/>
          <w:lang w:val="it-IT"/>
        </w:rPr>
        <w:t xml:space="preserve"> of figure</w:t>
      </w:r>
      <w:r>
        <w:rPr>
          <w:rFonts w:ascii="Times New Roman" w:hAnsi="Times New Roman" w:cs="Times New Roman"/>
          <w:sz w:val="24"/>
          <w:szCs w:val="24"/>
          <w:lang w:val="it-IT"/>
        </w:rPr>
        <w:t xml:space="preserve">, che DEVE contenere la spiegazione di tutti gli acronimi eventualmente presenti nella figura, incluso la spiegazione di simboli come asterischi, cancelletti o altro.  </w:t>
      </w:r>
    </w:p>
    <w:p w14:paraId="29FDE1A6" w14:textId="77777777" w:rsidR="009079CF" w:rsidRPr="002215E4" w:rsidRDefault="009079CF" w:rsidP="00394677">
      <w:pPr>
        <w:spacing w:after="0" w:line="360" w:lineRule="auto"/>
        <w:ind w:left="340" w:right="340"/>
        <w:jc w:val="both"/>
        <w:rPr>
          <w:rFonts w:ascii="Times New Roman" w:eastAsiaTheme="majorEastAsia" w:hAnsi="Times New Roman" w:cs="Times New Roman"/>
          <w:b/>
          <w:bCs/>
          <w:sz w:val="24"/>
          <w:szCs w:val="24"/>
          <w:lang w:val="it-IT"/>
        </w:rPr>
      </w:pPr>
      <w:r w:rsidRPr="002215E4">
        <w:rPr>
          <w:rFonts w:ascii="Times New Roman" w:eastAsiaTheme="majorEastAsia" w:hAnsi="Times New Roman" w:cs="Times New Roman"/>
          <w:b/>
          <w:bCs/>
          <w:sz w:val="24"/>
          <w:szCs w:val="24"/>
          <w:lang w:val="it-IT"/>
        </w:rPr>
        <w:t>I</w:t>
      </w:r>
      <w:r w:rsidR="00D35F57" w:rsidRPr="002215E4">
        <w:rPr>
          <w:rFonts w:ascii="Times New Roman" w:eastAsiaTheme="majorEastAsia" w:hAnsi="Times New Roman" w:cs="Times New Roman"/>
          <w:b/>
          <w:bCs/>
          <w:sz w:val="24"/>
          <w:szCs w:val="24"/>
          <w:lang w:val="it-IT"/>
        </w:rPr>
        <w:t>nserimento delle tabelle</w:t>
      </w:r>
      <w:r w:rsidR="00D35F57">
        <w:rPr>
          <w:rFonts w:ascii="Times New Roman" w:eastAsiaTheme="majorEastAsia" w:hAnsi="Times New Roman" w:cs="Times New Roman"/>
          <w:b/>
          <w:bCs/>
          <w:sz w:val="24"/>
          <w:szCs w:val="24"/>
          <w:lang w:val="it-IT"/>
        </w:rPr>
        <w:t>.</w:t>
      </w:r>
    </w:p>
    <w:p w14:paraId="0BC67786" w14:textId="77777777" w:rsidR="0047443B" w:rsidRDefault="00D35F57" w:rsidP="00394677">
      <w:pPr>
        <w:spacing w:after="0" w:line="360" w:lineRule="auto"/>
        <w:ind w:left="340" w:right="340"/>
        <w:jc w:val="both"/>
        <w:rPr>
          <w:rFonts w:ascii="Times New Roman" w:eastAsiaTheme="majorEastAsia" w:hAnsi="Times New Roman" w:cs="Times New Roman"/>
          <w:sz w:val="24"/>
          <w:szCs w:val="24"/>
          <w:lang w:val="it-IT"/>
        </w:rPr>
      </w:pPr>
      <w:r>
        <w:rPr>
          <w:rFonts w:ascii="Times New Roman" w:eastAsiaTheme="majorEastAsia" w:hAnsi="Times New Roman" w:cs="Times New Roman"/>
          <w:sz w:val="24"/>
          <w:szCs w:val="24"/>
          <w:lang w:val="it-IT"/>
        </w:rPr>
        <w:t>Anche l</w:t>
      </w:r>
      <w:r w:rsidR="009079CF" w:rsidRPr="009079CF">
        <w:rPr>
          <w:rFonts w:ascii="Times New Roman" w:eastAsiaTheme="majorEastAsia" w:hAnsi="Times New Roman" w:cs="Times New Roman"/>
          <w:sz w:val="24"/>
          <w:szCs w:val="24"/>
          <w:lang w:val="it-IT"/>
        </w:rPr>
        <w:t>e tabelle devono essere c</w:t>
      </w:r>
      <w:r w:rsidR="009079CF">
        <w:rPr>
          <w:rFonts w:ascii="Times New Roman" w:eastAsiaTheme="majorEastAsia" w:hAnsi="Times New Roman" w:cs="Times New Roman"/>
          <w:sz w:val="24"/>
          <w:szCs w:val="24"/>
          <w:lang w:val="it-IT"/>
        </w:rPr>
        <w:t xml:space="preserve">itate all’interno del testo. </w:t>
      </w:r>
    </w:p>
    <w:p w14:paraId="57E40E78" w14:textId="77777777" w:rsidR="009E1A2B" w:rsidRPr="00204607" w:rsidRDefault="009079CF" w:rsidP="00394677">
      <w:pPr>
        <w:spacing w:after="0" w:line="360" w:lineRule="auto"/>
        <w:ind w:left="340" w:right="340"/>
        <w:jc w:val="both"/>
        <w:rPr>
          <w:rFonts w:ascii="Times New Roman" w:hAnsi="Times New Roman" w:cs="Times New Roman"/>
          <w:sz w:val="24"/>
          <w:szCs w:val="24"/>
        </w:rPr>
      </w:pPr>
      <w:proofErr w:type="spellStart"/>
      <w:r w:rsidRPr="000347F0">
        <w:rPr>
          <w:rFonts w:ascii="Times New Roman" w:eastAsiaTheme="majorEastAsia" w:hAnsi="Times New Roman" w:cs="Times New Roman"/>
          <w:sz w:val="24"/>
          <w:szCs w:val="24"/>
        </w:rPr>
        <w:t>Esempio</w:t>
      </w:r>
      <w:proofErr w:type="spellEnd"/>
      <w:r w:rsidRPr="000347F0">
        <w:rPr>
          <w:rFonts w:ascii="Times New Roman" w:eastAsiaTheme="majorEastAsia" w:hAnsi="Times New Roman" w:cs="Times New Roman"/>
          <w:sz w:val="24"/>
          <w:szCs w:val="24"/>
        </w:rPr>
        <w:t xml:space="preserve">: </w:t>
      </w:r>
      <w:r w:rsidR="00842491" w:rsidRPr="00204607">
        <w:rPr>
          <w:rFonts w:ascii="Times New Roman" w:hAnsi="Times New Roman" w:cs="Times New Roman"/>
          <w:sz w:val="24"/>
          <w:szCs w:val="24"/>
        </w:rPr>
        <w:t xml:space="preserve">The diagnostic criteria </w:t>
      </w:r>
      <w:r w:rsidR="000347F0">
        <w:rPr>
          <w:rFonts w:ascii="Times New Roman" w:hAnsi="Times New Roman" w:cs="Times New Roman"/>
          <w:sz w:val="24"/>
          <w:szCs w:val="24"/>
        </w:rPr>
        <w:t xml:space="preserve">of the disease </w:t>
      </w:r>
      <w:r w:rsidR="00842491" w:rsidRPr="00204607">
        <w:rPr>
          <w:rFonts w:ascii="Times New Roman" w:hAnsi="Times New Roman" w:cs="Times New Roman"/>
          <w:sz w:val="24"/>
          <w:szCs w:val="24"/>
        </w:rPr>
        <w:t>are summarized in Table 2.</w:t>
      </w:r>
    </w:p>
    <w:p w14:paraId="630BF3AC" w14:textId="77777777" w:rsidR="009E1A2B" w:rsidRPr="00204607" w:rsidRDefault="009E1A2B" w:rsidP="00394677">
      <w:pPr>
        <w:spacing w:after="0" w:line="360" w:lineRule="auto"/>
        <w:ind w:left="340" w:right="340"/>
        <w:jc w:val="center"/>
        <w:rPr>
          <w:rFonts w:ascii="Times New Roman" w:hAnsi="Times New Roman" w:cs="Times New Roman"/>
          <w:sz w:val="24"/>
          <w:szCs w:val="24"/>
        </w:rPr>
      </w:pPr>
    </w:p>
    <w:p w14:paraId="5C9004C5" w14:textId="77777777" w:rsidR="004C5F85" w:rsidRDefault="004C5F85" w:rsidP="000813BD">
      <w:pPr>
        <w:spacing w:after="0" w:line="360" w:lineRule="auto"/>
        <w:ind w:left="709" w:right="340"/>
        <w:jc w:val="both"/>
        <w:rPr>
          <w:rFonts w:ascii="Times New Roman" w:hAnsi="Times New Roman" w:cs="Times New Roman"/>
          <w:b/>
          <w:iCs/>
          <w:sz w:val="20"/>
          <w:szCs w:val="20"/>
        </w:rPr>
      </w:pPr>
    </w:p>
    <w:p w14:paraId="1C13DA00" w14:textId="77777777" w:rsidR="004C5F85" w:rsidRDefault="004C5F85" w:rsidP="000813BD">
      <w:pPr>
        <w:spacing w:after="0" w:line="360" w:lineRule="auto"/>
        <w:ind w:left="709" w:right="340"/>
        <w:jc w:val="both"/>
        <w:rPr>
          <w:rFonts w:ascii="Times New Roman" w:hAnsi="Times New Roman" w:cs="Times New Roman"/>
          <w:b/>
          <w:iCs/>
          <w:sz w:val="20"/>
          <w:szCs w:val="20"/>
        </w:rPr>
      </w:pPr>
    </w:p>
    <w:p w14:paraId="409F0313" w14:textId="77777777" w:rsidR="004C5F85" w:rsidRDefault="004C5F85" w:rsidP="000813BD">
      <w:pPr>
        <w:spacing w:after="0" w:line="360" w:lineRule="auto"/>
        <w:ind w:left="709" w:right="340"/>
        <w:jc w:val="both"/>
        <w:rPr>
          <w:rFonts w:ascii="Times New Roman" w:hAnsi="Times New Roman" w:cs="Times New Roman"/>
          <w:b/>
          <w:iCs/>
          <w:sz w:val="20"/>
          <w:szCs w:val="20"/>
        </w:rPr>
      </w:pPr>
    </w:p>
    <w:p w14:paraId="2F45B7E9" w14:textId="77777777" w:rsidR="004C5F85" w:rsidRDefault="004C5F85" w:rsidP="000813BD">
      <w:pPr>
        <w:spacing w:after="0" w:line="360" w:lineRule="auto"/>
        <w:ind w:left="709" w:right="340"/>
        <w:jc w:val="both"/>
        <w:rPr>
          <w:rFonts w:ascii="Times New Roman" w:hAnsi="Times New Roman" w:cs="Times New Roman"/>
          <w:b/>
          <w:iCs/>
          <w:sz w:val="20"/>
          <w:szCs w:val="20"/>
        </w:rPr>
      </w:pPr>
    </w:p>
    <w:p w14:paraId="20AD2E7A" w14:textId="77777777" w:rsidR="004C5F85" w:rsidRDefault="004C5F85" w:rsidP="000813BD">
      <w:pPr>
        <w:spacing w:after="0" w:line="360" w:lineRule="auto"/>
        <w:ind w:left="709" w:right="340"/>
        <w:jc w:val="both"/>
        <w:rPr>
          <w:rFonts w:ascii="Times New Roman" w:hAnsi="Times New Roman" w:cs="Times New Roman"/>
          <w:b/>
          <w:iCs/>
          <w:sz w:val="20"/>
          <w:szCs w:val="20"/>
        </w:rPr>
      </w:pPr>
    </w:p>
    <w:p w14:paraId="2EDCC714" w14:textId="77777777" w:rsidR="004C5F85" w:rsidRDefault="004C5F85" w:rsidP="000813BD">
      <w:pPr>
        <w:spacing w:after="0" w:line="360" w:lineRule="auto"/>
        <w:ind w:left="709" w:right="340"/>
        <w:jc w:val="both"/>
        <w:rPr>
          <w:rFonts w:ascii="Times New Roman" w:hAnsi="Times New Roman" w:cs="Times New Roman"/>
          <w:b/>
          <w:iCs/>
          <w:sz w:val="20"/>
          <w:szCs w:val="20"/>
        </w:rPr>
      </w:pPr>
    </w:p>
    <w:p w14:paraId="66CE0C0D" w14:textId="77777777" w:rsidR="004C5F85" w:rsidRDefault="004C5F85" w:rsidP="000813BD">
      <w:pPr>
        <w:spacing w:after="0" w:line="360" w:lineRule="auto"/>
        <w:ind w:left="709" w:right="340"/>
        <w:jc w:val="both"/>
        <w:rPr>
          <w:rFonts w:ascii="Times New Roman" w:hAnsi="Times New Roman" w:cs="Times New Roman"/>
          <w:b/>
          <w:iCs/>
          <w:sz w:val="20"/>
          <w:szCs w:val="20"/>
        </w:rPr>
      </w:pPr>
    </w:p>
    <w:p w14:paraId="09B13AFF" w14:textId="77777777" w:rsidR="009E1A2B" w:rsidRPr="00240D98" w:rsidRDefault="00F44450" w:rsidP="000813BD">
      <w:pPr>
        <w:spacing w:after="0" w:line="360" w:lineRule="auto"/>
        <w:ind w:left="709" w:right="340"/>
        <w:jc w:val="both"/>
        <w:rPr>
          <w:rFonts w:ascii="Times New Roman" w:hAnsi="Times New Roman" w:cs="Times New Roman"/>
          <w:iCs/>
          <w:sz w:val="20"/>
          <w:szCs w:val="20"/>
        </w:rPr>
      </w:pPr>
      <w:r w:rsidRPr="000813BD">
        <w:rPr>
          <w:rFonts w:ascii="Times New Roman" w:hAnsi="Times New Roman" w:cs="Times New Roman"/>
          <w:b/>
          <w:iCs/>
          <w:sz w:val="20"/>
          <w:szCs w:val="20"/>
        </w:rPr>
        <w:t xml:space="preserve">Table </w:t>
      </w:r>
      <w:r w:rsidR="000347F0" w:rsidRPr="000813BD">
        <w:rPr>
          <w:rFonts w:ascii="Times New Roman" w:hAnsi="Times New Roman" w:cs="Times New Roman"/>
          <w:b/>
          <w:iCs/>
          <w:sz w:val="20"/>
          <w:szCs w:val="20"/>
        </w:rPr>
        <w:t>2</w:t>
      </w:r>
      <w:r w:rsidR="005B617F" w:rsidRPr="000813BD">
        <w:rPr>
          <w:rFonts w:ascii="Times New Roman" w:hAnsi="Times New Roman" w:cs="Times New Roman"/>
          <w:b/>
          <w:iCs/>
          <w:sz w:val="20"/>
          <w:szCs w:val="20"/>
        </w:rPr>
        <w:t>.</w:t>
      </w:r>
      <w:r w:rsidR="00842491" w:rsidRPr="00240D98">
        <w:rPr>
          <w:rFonts w:ascii="Times New Roman" w:hAnsi="Times New Roman" w:cs="Times New Roman"/>
          <w:iCs/>
          <w:sz w:val="20"/>
          <w:szCs w:val="20"/>
        </w:rPr>
        <w:t xml:space="preserve">  The different diagnostic criteria for </w:t>
      </w:r>
      <w:proofErr w:type="spellStart"/>
      <w:r w:rsidR="00842491" w:rsidRPr="00240D98">
        <w:rPr>
          <w:rFonts w:ascii="Times New Roman" w:hAnsi="Times New Roman" w:cs="Times New Roman"/>
          <w:iCs/>
          <w:sz w:val="20"/>
          <w:szCs w:val="20"/>
        </w:rPr>
        <w:t>micropolicystic</w:t>
      </w:r>
      <w:proofErr w:type="spellEnd"/>
      <w:r w:rsidR="00842491" w:rsidRPr="00240D98">
        <w:rPr>
          <w:rFonts w:ascii="Times New Roman" w:hAnsi="Times New Roman" w:cs="Times New Roman"/>
          <w:iCs/>
          <w:sz w:val="20"/>
          <w:szCs w:val="20"/>
        </w:rPr>
        <w:t xml:space="preserve"> ovary syndrome. From </w:t>
      </w:r>
      <w:proofErr w:type="spellStart"/>
      <w:r w:rsidR="00842491" w:rsidRPr="00240D98">
        <w:rPr>
          <w:rFonts w:ascii="Times New Roman" w:hAnsi="Times New Roman" w:cs="Times New Roman"/>
          <w:iCs/>
          <w:sz w:val="20"/>
          <w:szCs w:val="20"/>
        </w:rPr>
        <w:t>Teede</w:t>
      </w:r>
      <w:proofErr w:type="spellEnd"/>
      <w:r w:rsidR="00842491" w:rsidRPr="00240D98">
        <w:rPr>
          <w:rFonts w:ascii="Times New Roman" w:hAnsi="Times New Roman" w:cs="Times New Roman"/>
          <w:iCs/>
          <w:sz w:val="20"/>
          <w:szCs w:val="20"/>
        </w:rPr>
        <w:t xml:space="preserve"> et al</w:t>
      </w:r>
      <w:r w:rsidR="000347F0">
        <w:rPr>
          <w:rFonts w:ascii="Times New Roman" w:hAnsi="Times New Roman" w:cs="Times New Roman"/>
          <w:iCs/>
          <w:sz w:val="20"/>
          <w:szCs w:val="20"/>
        </w:rPr>
        <w:t>.,</w:t>
      </w:r>
      <w:r w:rsidR="00842491" w:rsidRPr="00240D98">
        <w:rPr>
          <w:rFonts w:ascii="Times New Roman" w:hAnsi="Times New Roman" w:cs="Times New Roman"/>
          <w:iCs/>
          <w:sz w:val="20"/>
          <w:szCs w:val="20"/>
        </w:rPr>
        <w:t xml:space="preserve"> 2010.</w:t>
      </w:r>
    </w:p>
    <w:p w14:paraId="6F310E2B" w14:textId="77777777" w:rsidR="009E1A2B" w:rsidRPr="00204607" w:rsidRDefault="00842491" w:rsidP="00394677">
      <w:pPr>
        <w:spacing w:after="0" w:line="360" w:lineRule="auto"/>
        <w:ind w:left="340" w:right="340"/>
        <w:jc w:val="center"/>
        <w:rPr>
          <w:rFonts w:ascii="Times New Roman" w:hAnsi="Times New Roman" w:cs="Times New Roman"/>
          <w:sz w:val="24"/>
          <w:szCs w:val="24"/>
        </w:rPr>
      </w:pPr>
      <w:r w:rsidRPr="00204607">
        <w:rPr>
          <w:rFonts w:ascii="Times New Roman" w:hAnsi="Times New Roman" w:cs="Times New Roman"/>
          <w:noProof/>
          <w:sz w:val="24"/>
          <w:szCs w:val="24"/>
        </w:rPr>
        <w:drawing>
          <wp:inline distT="0" distB="0" distL="0" distR="0" wp14:anchorId="0D320B4E" wp14:editId="53E869A1">
            <wp:extent cx="5437415" cy="1728107"/>
            <wp:effectExtent l="0" t="0" r="0" b="5715"/>
            <wp:docPr id="5127" name="image4.png" descr="Immagine che contiene tavolo&#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4.png" descr="Immagine che contiene tavolo&#10;&#10;Descrizione generata automaticamente"/>
                    <pic:cNvPicPr preferRelativeResize="0"/>
                  </pic:nvPicPr>
                  <pic:blipFill rotWithShape="1">
                    <a:blip r:embed="rId13"/>
                    <a:srcRect l="-1" t="18793" r="-1724" b="7344"/>
                    <a:stretch/>
                  </pic:blipFill>
                  <pic:spPr bwMode="auto">
                    <a:xfrm>
                      <a:off x="0" y="0"/>
                      <a:ext cx="5480006" cy="1741643"/>
                    </a:xfrm>
                    <a:prstGeom prst="rect">
                      <a:avLst/>
                    </a:prstGeom>
                    <a:ln>
                      <a:noFill/>
                    </a:ln>
                    <a:extLst>
                      <a:ext uri="{53640926-AAD7-44D8-BBD7-CCE9431645EC}">
                        <a14:shadowObscured xmlns:a14="http://schemas.microsoft.com/office/drawing/2010/main"/>
                      </a:ext>
                    </a:extLst>
                  </pic:spPr>
                </pic:pic>
              </a:graphicData>
            </a:graphic>
          </wp:inline>
        </w:drawing>
      </w:r>
    </w:p>
    <w:p w14:paraId="47F9770A" w14:textId="77777777" w:rsidR="000347F0" w:rsidRDefault="000347F0" w:rsidP="000347F0">
      <w:pPr>
        <w:spacing w:after="0" w:line="360" w:lineRule="auto"/>
        <w:ind w:left="720" w:right="340"/>
        <w:jc w:val="both"/>
        <w:rPr>
          <w:rFonts w:ascii="Times New Roman" w:hAnsi="Times New Roman" w:cs="Times New Roman"/>
          <w:bCs/>
          <w:iCs/>
          <w:sz w:val="20"/>
          <w:szCs w:val="20"/>
        </w:rPr>
      </w:pPr>
      <w:r>
        <w:rPr>
          <w:rFonts w:ascii="Times New Roman" w:hAnsi="Times New Roman" w:cs="Times New Roman"/>
          <w:bCs/>
          <w:iCs/>
          <w:sz w:val="20"/>
          <w:szCs w:val="20"/>
        </w:rPr>
        <w:t xml:space="preserve">NIH=National Institute of Health; PCO= </w:t>
      </w:r>
      <w:proofErr w:type="spellStart"/>
      <w:r w:rsidRPr="000347F0">
        <w:rPr>
          <w:rFonts w:ascii="Times New Roman" w:hAnsi="Times New Roman" w:cs="Times New Roman"/>
          <w:bCs/>
          <w:iCs/>
          <w:sz w:val="20"/>
          <w:szCs w:val="20"/>
        </w:rPr>
        <w:t>PolyCystic</w:t>
      </w:r>
      <w:proofErr w:type="spellEnd"/>
      <w:r w:rsidRPr="000347F0">
        <w:rPr>
          <w:rFonts w:ascii="Times New Roman" w:hAnsi="Times New Roman" w:cs="Times New Roman"/>
          <w:bCs/>
          <w:iCs/>
          <w:sz w:val="20"/>
          <w:szCs w:val="20"/>
        </w:rPr>
        <w:t xml:space="preserve"> Ovary</w:t>
      </w:r>
      <w:r>
        <w:rPr>
          <w:rFonts w:ascii="Times New Roman" w:hAnsi="Times New Roman" w:cs="Times New Roman"/>
          <w:bCs/>
          <w:iCs/>
          <w:sz w:val="20"/>
          <w:szCs w:val="20"/>
        </w:rPr>
        <w:t xml:space="preserve">; PCOS= </w:t>
      </w:r>
      <w:proofErr w:type="spellStart"/>
      <w:r w:rsidRPr="000347F0">
        <w:rPr>
          <w:rFonts w:ascii="Times New Roman" w:hAnsi="Times New Roman" w:cs="Times New Roman"/>
          <w:bCs/>
          <w:iCs/>
          <w:sz w:val="20"/>
          <w:szCs w:val="20"/>
        </w:rPr>
        <w:t>PolyCystic</w:t>
      </w:r>
      <w:proofErr w:type="spellEnd"/>
      <w:r w:rsidRPr="000347F0">
        <w:rPr>
          <w:rFonts w:ascii="Times New Roman" w:hAnsi="Times New Roman" w:cs="Times New Roman"/>
          <w:bCs/>
          <w:iCs/>
          <w:sz w:val="20"/>
          <w:szCs w:val="20"/>
        </w:rPr>
        <w:t xml:space="preserve"> Ovary Syndrome</w:t>
      </w:r>
      <w:r>
        <w:rPr>
          <w:rFonts w:ascii="Times New Roman" w:hAnsi="Times New Roman" w:cs="Times New Roman"/>
          <w:bCs/>
          <w:iCs/>
          <w:sz w:val="20"/>
          <w:szCs w:val="20"/>
        </w:rPr>
        <w:t>.</w:t>
      </w:r>
    </w:p>
    <w:p w14:paraId="4858985E" w14:textId="77777777" w:rsidR="000347F0" w:rsidRDefault="000347F0" w:rsidP="000347F0">
      <w:pPr>
        <w:spacing w:after="0" w:line="360" w:lineRule="auto"/>
        <w:ind w:left="720" w:right="340"/>
        <w:jc w:val="both"/>
        <w:rPr>
          <w:rFonts w:ascii="Times New Roman" w:hAnsi="Times New Roman" w:cs="Times New Roman"/>
          <w:bCs/>
          <w:iCs/>
          <w:sz w:val="20"/>
          <w:szCs w:val="20"/>
        </w:rPr>
      </w:pPr>
    </w:p>
    <w:p w14:paraId="09DA30E8" w14:textId="77777777" w:rsidR="009E1A2B" w:rsidRPr="005C4C20" w:rsidRDefault="000347F0" w:rsidP="00394677">
      <w:pPr>
        <w:spacing w:after="0" w:line="360" w:lineRule="auto"/>
        <w:ind w:left="340" w:right="340"/>
        <w:jc w:val="both"/>
        <w:rPr>
          <w:rFonts w:ascii="Times New Roman" w:hAnsi="Times New Roman" w:cs="Times New Roman"/>
          <w:sz w:val="24"/>
          <w:szCs w:val="24"/>
          <w:lang w:val="it-IT"/>
        </w:rPr>
      </w:pPr>
      <w:r w:rsidRPr="000347F0">
        <w:rPr>
          <w:rFonts w:ascii="Times New Roman" w:hAnsi="Times New Roman" w:cs="Times New Roman"/>
          <w:sz w:val="24"/>
          <w:szCs w:val="24"/>
          <w:lang w:val="it-IT"/>
        </w:rPr>
        <w:t xml:space="preserve">Le tabelle devono essere </w:t>
      </w:r>
      <w:r w:rsidR="00D35F57" w:rsidRPr="00D35F57">
        <w:rPr>
          <w:rFonts w:ascii="Times New Roman" w:hAnsi="Times New Roman" w:cs="Times New Roman"/>
          <w:b/>
          <w:bCs/>
          <w:sz w:val="24"/>
          <w:szCs w:val="24"/>
          <w:lang w:val="it-IT"/>
        </w:rPr>
        <w:t>precedute</w:t>
      </w:r>
      <w:r w:rsidRPr="000347F0">
        <w:rPr>
          <w:rFonts w:ascii="Times New Roman" w:hAnsi="Times New Roman" w:cs="Times New Roman"/>
          <w:sz w:val="24"/>
          <w:szCs w:val="24"/>
          <w:lang w:val="it-IT"/>
        </w:rPr>
        <w:t xml:space="preserve"> dalla didascalia (non seguite). </w:t>
      </w:r>
      <w:r w:rsidRPr="005C4C20">
        <w:rPr>
          <w:rFonts w:ascii="Times New Roman" w:hAnsi="Times New Roman" w:cs="Times New Roman"/>
          <w:sz w:val="24"/>
          <w:szCs w:val="24"/>
          <w:lang w:val="it-IT"/>
        </w:rPr>
        <w:t>La didascalia deve avere carattere 10</w:t>
      </w:r>
      <w:r w:rsidR="00D35F57">
        <w:rPr>
          <w:rFonts w:ascii="Times New Roman" w:hAnsi="Times New Roman" w:cs="Times New Roman"/>
          <w:sz w:val="24"/>
          <w:szCs w:val="24"/>
          <w:lang w:val="it-IT"/>
        </w:rPr>
        <w:t>, come nelle legende delle figure</w:t>
      </w:r>
      <w:r w:rsidRPr="005C4C20">
        <w:rPr>
          <w:rFonts w:ascii="Times New Roman" w:hAnsi="Times New Roman" w:cs="Times New Roman"/>
          <w:sz w:val="24"/>
          <w:szCs w:val="24"/>
          <w:lang w:val="it-IT"/>
        </w:rPr>
        <w:t>.</w:t>
      </w:r>
      <w:r w:rsidR="005C4C20" w:rsidRPr="005C4C20">
        <w:rPr>
          <w:rFonts w:ascii="Times New Roman" w:hAnsi="Times New Roman" w:cs="Times New Roman"/>
          <w:sz w:val="24"/>
          <w:szCs w:val="24"/>
          <w:lang w:val="it-IT"/>
        </w:rPr>
        <w:t xml:space="preserve"> </w:t>
      </w:r>
      <w:r w:rsidR="005C4C20">
        <w:rPr>
          <w:rFonts w:ascii="Times New Roman" w:hAnsi="Times New Roman" w:cs="Times New Roman"/>
          <w:sz w:val="24"/>
          <w:szCs w:val="24"/>
          <w:lang w:val="it-IT"/>
        </w:rPr>
        <w:t>In grassetto il numero della tabella.</w:t>
      </w:r>
      <w:r w:rsidRPr="005C4C20">
        <w:rPr>
          <w:rFonts w:ascii="Times New Roman" w:hAnsi="Times New Roman" w:cs="Times New Roman"/>
          <w:sz w:val="24"/>
          <w:szCs w:val="24"/>
          <w:lang w:val="it-IT"/>
        </w:rPr>
        <w:t xml:space="preserve"> </w:t>
      </w:r>
      <w:r w:rsidRPr="000347F0">
        <w:rPr>
          <w:rFonts w:ascii="Times New Roman" w:hAnsi="Times New Roman" w:cs="Times New Roman"/>
          <w:sz w:val="24"/>
          <w:szCs w:val="24"/>
          <w:lang w:val="it-IT"/>
        </w:rPr>
        <w:t xml:space="preserve">Le tabelle devono essere seguite da una </w:t>
      </w:r>
      <w:r w:rsidR="00D35F57" w:rsidRPr="000347F0">
        <w:rPr>
          <w:rFonts w:ascii="Times New Roman" w:hAnsi="Times New Roman" w:cs="Times New Roman"/>
          <w:sz w:val="24"/>
          <w:szCs w:val="24"/>
          <w:lang w:val="it-IT"/>
        </w:rPr>
        <w:t>legenda</w:t>
      </w:r>
      <w:r w:rsidRPr="000347F0">
        <w:rPr>
          <w:rFonts w:ascii="Times New Roman" w:hAnsi="Times New Roman" w:cs="Times New Roman"/>
          <w:sz w:val="24"/>
          <w:szCs w:val="24"/>
          <w:lang w:val="it-IT"/>
        </w:rPr>
        <w:t xml:space="preserve"> che riporti esclusivamente il significato di eventuali acronimi e simboli rappresentati all’interno della ta</w:t>
      </w:r>
      <w:r>
        <w:rPr>
          <w:rFonts w:ascii="Times New Roman" w:hAnsi="Times New Roman" w:cs="Times New Roman"/>
          <w:sz w:val="24"/>
          <w:szCs w:val="24"/>
          <w:lang w:val="it-IT"/>
        </w:rPr>
        <w:t>b</w:t>
      </w:r>
      <w:r w:rsidRPr="000347F0">
        <w:rPr>
          <w:rFonts w:ascii="Times New Roman" w:hAnsi="Times New Roman" w:cs="Times New Roman"/>
          <w:sz w:val="24"/>
          <w:szCs w:val="24"/>
          <w:lang w:val="it-IT"/>
        </w:rPr>
        <w:t xml:space="preserve">ella. </w:t>
      </w:r>
      <w:r w:rsidRPr="00974635">
        <w:rPr>
          <w:rFonts w:ascii="Times New Roman" w:hAnsi="Times New Roman" w:cs="Times New Roman"/>
          <w:b/>
          <w:bCs/>
          <w:sz w:val="24"/>
          <w:szCs w:val="24"/>
          <w:lang w:val="it-IT"/>
        </w:rPr>
        <w:t>I caratteri delle tabelle devono essere facilmente leggibili</w:t>
      </w:r>
      <w:r w:rsidR="00974635">
        <w:rPr>
          <w:rFonts w:ascii="Times New Roman" w:hAnsi="Times New Roman" w:cs="Times New Roman"/>
          <w:b/>
          <w:bCs/>
          <w:sz w:val="24"/>
          <w:szCs w:val="24"/>
          <w:lang w:val="it-IT"/>
        </w:rPr>
        <w:t xml:space="preserve"> e non inferiori ad un carattere 8</w:t>
      </w:r>
      <w:r w:rsidRPr="002215E4">
        <w:rPr>
          <w:rFonts w:ascii="Times New Roman" w:hAnsi="Times New Roman" w:cs="Times New Roman"/>
          <w:sz w:val="24"/>
          <w:szCs w:val="24"/>
          <w:lang w:val="it-IT"/>
        </w:rPr>
        <w:t xml:space="preserve">. </w:t>
      </w:r>
      <w:r w:rsidRPr="005C4C20">
        <w:rPr>
          <w:rFonts w:ascii="Times New Roman" w:hAnsi="Times New Roman" w:cs="Times New Roman"/>
          <w:sz w:val="24"/>
          <w:szCs w:val="24"/>
          <w:lang w:val="it-IT"/>
        </w:rPr>
        <w:t>Anche per le tabelle occorre inserirne la fonte bibliografica a men</w:t>
      </w:r>
      <w:r w:rsidR="005C4C20" w:rsidRPr="005C4C20">
        <w:rPr>
          <w:rFonts w:ascii="Times New Roman" w:hAnsi="Times New Roman" w:cs="Times New Roman"/>
          <w:sz w:val="24"/>
          <w:szCs w:val="24"/>
          <w:lang w:val="it-IT"/>
        </w:rPr>
        <w:t>o</w:t>
      </w:r>
      <w:r w:rsidRPr="005C4C20">
        <w:rPr>
          <w:rFonts w:ascii="Times New Roman" w:hAnsi="Times New Roman" w:cs="Times New Roman"/>
          <w:sz w:val="24"/>
          <w:szCs w:val="24"/>
          <w:lang w:val="it-IT"/>
        </w:rPr>
        <w:t xml:space="preserve"> che non siano state fatte interamente di vostro pugno.</w:t>
      </w:r>
    </w:p>
    <w:p w14:paraId="1292F732" w14:textId="77777777" w:rsidR="009E1A2B" w:rsidRPr="005C4C20" w:rsidRDefault="009E1A2B" w:rsidP="00394677">
      <w:pPr>
        <w:spacing w:after="0" w:line="360" w:lineRule="auto"/>
        <w:ind w:left="340" w:right="340"/>
        <w:jc w:val="both"/>
        <w:rPr>
          <w:rFonts w:ascii="Times New Roman" w:hAnsi="Times New Roman" w:cs="Times New Roman"/>
          <w:sz w:val="24"/>
          <w:szCs w:val="24"/>
          <w:lang w:val="it-IT"/>
        </w:rPr>
      </w:pPr>
    </w:p>
    <w:p w14:paraId="2B21F482" w14:textId="77777777" w:rsidR="009E1A2B" w:rsidRPr="00204607" w:rsidRDefault="000347F0" w:rsidP="00394677">
      <w:pPr>
        <w:pStyle w:val="Titolo3"/>
        <w:numPr>
          <w:ilvl w:val="0"/>
          <w:numId w:val="0"/>
        </w:numPr>
        <w:spacing w:line="360" w:lineRule="auto"/>
        <w:ind w:left="340" w:right="340" w:hanging="340"/>
        <w:jc w:val="both"/>
        <w:rPr>
          <w:rFonts w:ascii="Times New Roman" w:hAnsi="Times New Roman" w:cs="Times New Roman"/>
        </w:rPr>
      </w:pPr>
      <w:r>
        <w:rPr>
          <w:rFonts w:ascii="Times New Roman" w:hAnsi="Times New Roman" w:cs="Times New Roman"/>
        </w:rPr>
        <w:t>1</w:t>
      </w:r>
      <w:r w:rsidR="00842491" w:rsidRPr="00204607">
        <w:rPr>
          <w:rFonts w:ascii="Times New Roman" w:hAnsi="Times New Roman" w:cs="Times New Roman"/>
        </w:rPr>
        <w:t>.</w:t>
      </w:r>
      <w:r w:rsidR="00D35F57">
        <w:rPr>
          <w:rFonts w:ascii="Times New Roman" w:hAnsi="Times New Roman" w:cs="Times New Roman"/>
        </w:rPr>
        <w:t>X</w:t>
      </w:r>
      <w:r w:rsidR="00842491" w:rsidRPr="00204607">
        <w:rPr>
          <w:rFonts w:ascii="Times New Roman" w:hAnsi="Times New Roman" w:cs="Times New Roman"/>
        </w:rPr>
        <w:t xml:space="preserve">  </w:t>
      </w:r>
      <w:r w:rsidRPr="00C55241">
        <w:rPr>
          <w:rFonts w:ascii="Times New Roman" w:hAnsi="Times New Roman" w:cs="Times New Roman"/>
        </w:rPr>
        <w:t>Aims of the study/</w:t>
      </w:r>
      <w:proofErr w:type="spellStart"/>
      <w:r w:rsidRPr="00C55241">
        <w:rPr>
          <w:rFonts w:ascii="Times New Roman" w:hAnsi="Times New Roman" w:cs="Times New Roman"/>
        </w:rPr>
        <w:t>S</w:t>
      </w:r>
      <w:r>
        <w:rPr>
          <w:rFonts w:ascii="Times New Roman" w:hAnsi="Times New Roman" w:cs="Times New Roman"/>
        </w:rPr>
        <w:t>copo</w:t>
      </w:r>
      <w:proofErr w:type="spellEnd"/>
      <w:r>
        <w:rPr>
          <w:rFonts w:ascii="Times New Roman" w:hAnsi="Times New Roman" w:cs="Times New Roman"/>
        </w:rPr>
        <w:t xml:space="preserve"> </w:t>
      </w:r>
      <w:proofErr w:type="spellStart"/>
      <w:r>
        <w:rPr>
          <w:rFonts w:ascii="Times New Roman" w:hAnsi="Times New Roman" w:cs="Times New Roman"/>
        </w:rPr>
        <w:t>della</w:t>
      </w:r>
      <w:proofErr w:type="spellEnd"/>
      <w:r>
        <w:rPr>
          <w:rFonts w:ascii="Times New Roman" w:hAnsi="Times New Roman" w:cs="Times New Roman"/>
        </w:rPr>
        <w:t xml:space="preserve"> </w:t>
      </w:r>
      <w:proofErr w:type="spellStart"/>
      <w:r>
        <w:rPr>
          <w:rFonts w:ascii="Times New Roman" w:hAnsi="Times New Roman" w:cs="Times New Roman"/>
        </w:rPr>
        <w:t>ricerca</w:t>
      </w:r>
      <w:proofErr w:type="spellEnd"/>
    </w:p>
    <w:p w14:paraId="50ADF3AC" w14:textId="77777777" w:rsidR="00A4265E" w:rsidRPr="00204607" w:rsidRDefault="00A4265E" w:rsidP="00394677">
      <w:pPr>
        <w:spacing w:after="0" w:line="360" w:lineRule="auto"/>
        <w:ind w:left="340" w:right="340"/>
        <w:jc w:val="both"/>
        <w:rPr>
          <w:rFonts w:ascii="Times New Roman" w:hAnsi="Times New Roman" w:cs="Times New Roman"/>
          <w:sz w:val="24"/>
          <w:szCs w:val="24"/>
        </w:rPr>
      </w:pPr>
    </w:p>
    <w:p w14:paraId="3C69DC29" w14:textId="77777777" w:rsidR="009E1A2B" w:rsidRDefault="000347F0" w:rsidP="00394677">
      <w:pPr>
        <w:spacing w:after="0" w:line="360" w:lineRule="auto"/>
        <w:ind w:left="340" w:right="340"/>
        <w:jc w:val="both"/>
        <w:rPr>
          <w:rFonts w:ascii="Times New Roman" w:hAnsi="Times New Roman" w:cs="Times New Roman"/>
          <w:sz w:val="24"/>
          <w:szCs w:val="24"/>
          <w:lang w:val="it-IT"/>
        </w:rPr>
      </w:pPr>
      <w:r w:rsidRPr="000347F0">
        <w:rPr>
          <w:rFonts w:ascii="Times New Roman" w:hAnsi="Times New Roman" w:cs="Times New Roman"/>
          <w:sz w:val="24"/>
          <w:szCs w:val="24"/>
          <w:lang w:val="it-IT"/>
        </w:rPr>
        <w:t xml:space="preserve">L’ultimo paragrafo del </w:t>
      </w:r>
      <w:r w:rsidRPr="005C4C20">
        <w:rPr>
          <w:rFonts w:ascii="Times New Roman" w:hAnsi="Times New Roman" w:cs="Times New Roman"/>
          <w:b/>
          <w:bCs/>
          <w:sz w:val="24"/>
          <w:szCs w:val="24"/>
          <w:lang w:val="it-IT"/>
        </w:rPr>
        <w:t>Capitolo 1</w:t>
      </w:r>
      <w:r w:rsidR="005C4C20">
        <w:rPr>
          <w:rFonts w:ascii="Times New Roman" w:hAnsi="Times New Roman" w:cs="Times New Roman"/>
          <w:sz w:val="24"/>
          <w:szCs w:val="24"/>
          <w:lang w:val="it-IT"/>
        </w:rPr>
        <w:t>,</w:t>
      </w:r>
      <w:r w:rsidRPr="000347F0">
        <w:rPr>
          <w:rFonts w:ascii="Times New Roman" w:hAnsi="Times New Roman" w:cs="Times New Roman"/>
          <w:sz w:val="24"/>
          <w:szCs w:val="24"/>
          <w:lang w:val="it-IT"/>
        </w:rPr>
        <w:t xml:space="preserve"> cioè dell’</w:t>
      </w:r>
      <w:r>
        <w:rPr>
          <w:rFonts w:ascii="Times New Roman" w:hAnsi="Times New Roman" w:cs="Times New Roman"/>
          <w:sz w:val="24"/>
          <w:szCs w:val="24"/>
          <w:lang w:val="it-IT"/>
        </w:rPr>
        <w:t>introduzione</w:t>
      </w:r>
      <w:r w:rsidR="005C4C20">
        <w:rPr>
          <w:rFonts w:ascii="Times New Roman" w:hAnsi="Times New Roman" w:cs="Times New Roman"/>
          <w:sz w:val="24"/>
          <w:szCs w:val="24"/>
          <w:lang w:val="it-IT"/>
        </w:rPr>
        <w:t>,</w:t>
      </w:r>
      <w:r>
        <w:rPr>
          <w:rFonts w:ascii="Times New Roman" w:hAnsi="Times New Roman" w:cs="Times New Roman"/>
          <w:sz w:val="24"/>
          <w:szCs w:val="24"/>
          <w:lang w:val="it-IT"/>
        </w:rPr>
        <w:t xml:space="preserve"> </w:t>
      </w:r>
      <w:r w:rsidR="00D35F57">
        <w:rPr>
          <w:rFonts w:ascii="Times New Roman" w:hAnsi="Times New Roman" w:cs="Times New Roman"/>
          <w:sz w:val="24"/>
          <w:szCs w:val="24"/>
          <w:lang w:val="it-IT"/>
        </w:rPr>
        <w:t>dovrebbe</w:t>
      </w:r>
      <w:r>
        <w:rPr>
          <w:rFonts w:ascii="Times New Roman" w:hAnsi="Times New Roman" w:cs="Times New Roman"/>
          <w:sz w:val="24"/>
          <w:szCs w:val="24"/>
          <w:lang w:val="it-IT"/>
        </w:rPr>
        <w:t xml:space="preserve"> </w:t>
      </w:r>
      <w:r w:rsidR="000813BD">
        <w:rPr>
          <w:rFonts w:ascii="Times New Roman" w:hAnsi="Times New Roman" w:cs="Times New Roman"/>
          <w:sz w:val="24"/>
          <w:szCs w:val="24"/>
          <w:lang w:val="it-IT"/>
        </w:rPr>
        <w:t>essere que</w:t>
      </w:r>
      <w:r w:rsidR="00D35F57">
        <w:rPr>
          <w:rFonts w:ascii="Times New Roman" w:hAnsi="Times New Roman" w:cs="Times New Roman"/>
          <w:sz w:val="24"/>
          <w:szCs w:val="24"/>
          <w:lang w:val="it-IT"/>
        </w:rPr>
        <w:t>llo che riporta lo scopo dello studio.</w:t>
      </w:r>
      <w:r w:rsidR="000813BD">
        <w:rPr>
          <w:rFonts w:ascii="Times New Roman" w:hAnsi="Times New Roman" w:cs="Times New Roman"/>
          <w:sz w:val="24"/>
          <w:szCs w:val="24"/>
          <w:lang w:val="it-IT"/>
        </w:rPr>
        <w:t xml:space="preserve"> In questo paragrafo si spiegano i motivi scientifici che hanno portato a condurre la ricerca oggetto della tesi sperimentale. </w:t>
      </w:r>
      <w:r w:rsidR="00D35F57">
        <w:rPr>
          <w:rFonts w:ascii="Times New Roman" w:hAnsi="Times New Roman" w:cs="Times New Roman"/>
          <w:sz w:val="24"/>
          <w:szCs w:val="24"/>
          <w:lang w:val="it-IT"/>
        </w:rPr>
        <w:t>È</w:t>
      </w:r>
      <w:r w:rsidR="000813BD">
        <w:rPr>
          <w:rFonts w:ascii="Times New Roman" w:hAnsi="Times New Roman" w:cs="Times New Roman"/>
          <w:sz w:val="24"/>
          <w:szCs w:val="24"/>
          <w:lang w:val="it-IT"/>
        </w:rPr>
        <w:t xml:space="preserve"> sufficiente una mezza paginetta, o una pagina al massimo</w:t>
      </w:r>
      <w:r w:rsidR="00A82003">
        <w:rPr>
          <w:rFonts w:ascii="Times New Roman" w:hAnsi="Times New Roman" w:cs="Times New Roman"/>
          <w:sz w:val="24"/>
          <w:szCs w:val="24"/>
          <w:lang w:val="it-IT"/>
        </w:rPr>
        <w:t xml:space="preserve"> per questo paragrafo</w:t>
      </w:r>
      <w:r w:rsidR="000813BD">
        <w:rPr>
          <w:rFonts w:ascii="Times New Roman" w:hAnsi="Times New Roman" w:cs="Times New Roman"/>
          <w:sz w:val="24"/>
          <w:szCs w:val="24"/>
          <w:lang w:val="it-IT"/>
        </w:rPr>
        <w:t xml:space="preserve">. </w:t>
      </w:r>
    </w:p>
    <w:p w14:paraId="442FE018" w14:textId="77777777" w:rsidR="009E1A2B" w:rsidRPr="000813BD" w:rsidRDefault="00356193" w:rsidP="00394677">
      <w:pPr>
        <w:pStyle w:val="Titolo1"/>
        <w:spacing w:line="360" w:lineRule="auto"/>
        <w:ind w:left="340" w:right="340"/>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2 </w:t>
      </w:r>
      <w:r w:rsidR="00842491" w:rsidRPr="000813BD">
        <w:rPr>
          <w:rFonts w:ascii="Times New Roman" w:hAnsi="Times New Roman" w:cs="Times New Roman"/>
          <w:sz w:val="24"/>
          <w:szCs w:val="24"/>
          <w:lang w:val="it-IT"/>
        </w:rPr>
        <w:t>MATERIALS AND METHODS</w:t>
      </w:r>
    </w:p>
    <w:p w14:paraId="7BB4D254" w14:textId="77777777" w:rsidR="00252993" w:rsidRDefault="00A82003" w:rsidP="00394677">
      <w:pPr>
        <w:spacing w:after="0" w:line="360" w:lineRule="auto"/>
        <w:ind w:left="340" w:right="340"/>
        <w:jc w:val="both"/>
        <w:rPr>
          <w:rFonts w:ascii="Times New Roman" w:hAnsi="Times New Roman" w:cs="Times New Roman"/>
          <w:sz w:val="24"/>
          <w:szCs w:val="24"/>
          <w:lang w:val="it-IT"/>
        </w:rPr>
      </w:pPr>
      <w:r>
        <w:rPr>
          <w:rFonts w:ascii="Times New Roman" w:hAnsi="Times New Roman" w:cs="Times New Roman"/>
          <w:sz w:val="24"/>
          <w:szCs w:val="24"/>
          <w:lang w:val="it-IT"/>
        </w:rPr>
        <w:t>Esempio p</w:t>
      </w:r>
      <w:r w:rsidR="00252993" w:rsidRPr="00252993">
        <w:rPr>
          <w:rFonts w:ascii="Times New Roman" w:hAnsi="Times New Roman" w:cs="Times New Roman"/>
          <w:sz w:val="24"/>
          <w:szCs w:val="24"/>
          <w:lang w:val="it-IT"/>
        </w:rPr>
        <w:t xml:space="preserve">er gli studi </w:t>
      </w:r>
      <w:r w:rsidR="00252993" w:rsidRPr="00A82003">
        <w:rPr>
          <w:rFonts w:ascii="Times New Roman" w:hAnsi="Times New Roman" w:cs="Times New Roman"/>
          <w:i/>
          <w:iCs/>
          <w:sz w:val="24"/>
          <w:szCs w:val="24"/>
          <w:lang w:val="it-IT"/>
        </w:rPr>
        <w:t>in vitro</w:t>
      </w:r>
      <w:r w:rsidR="00252993">
        <w:rPr>
          <w:rFonts w:ascii="Times New Roman" w:hAnsi="Times New Roman" w:cs="Times New Roman"/>
          <w:sz w:val="24"/>
          <w:szCs w:val="24"/>
          <w:lang w:val="it-IT"/>
        </w:rPr>
        <w:t xml:space="preserve"> fatti su cellule:</w:t>
      </w:r>
    </w:p>
    <w:p w14:paraId="62F5EA02" w14:textId="77777777" w:rsidR="005C4C20" w:rsidRPr="00356193" w:rsidRDefault="00252993" w:rsidP="00356193">
      <w:pPr>
        <w:pStyle w:val="Paragrafoelenco"/>
        <w:numPr>
          <w:ilvl w:val="1"/>
          <w:numId w:val="8"/>
        </w:numPr>
        <w:spacing w:after="0" w:line="360" w:lineRule="auto"/>
        <w:ind w:right="340"/>
        <w:jc w:val="both"/>
        <w:rPr>
          <w:rFonts w:ascii="Times New Roman" w:hAnsi="Times New Roman" w:cs="Times New Roman"/>
          <w:b/>
          <w:bCs/>
          <w:sz w:val="24"/>
          <w:szCs w:val="24"/>
          <w:lang w:val="it-IT"/>
        </w:rPr>
      </w:pPr>
      <w:r w:rsidRPr="00356193">
        <w:rPr>
          <w:rFonts w:ascii="Times New Roman" w:hAnsi="Times New Roman" w:cs="Times New Roman"/>
          <w:b/>
          <w:bCs/>
          <w:sz w:val="24"/>
          <w:szCs w:val="24"/>
          <w:lang w:val="it-IT"/>
        </w:rPr>
        <w:t>Cell C</w:t>
      </w:r>
      <w:r w:rsidR="007A0309">
        <w:rPr>
          <w:rFonts w:ascii="Times New Roman" w:hAnsi="Times New Roman" w:cs="Times New Roman"/>
          <w:b/>
          <w:bCs/>
          <w:sz w:val="24"/>
          <w:szCs w:val="24"/>
          <w:lang w:val="it-IT"/>
        </w:rPr>
        <w:t>u</w:t>
      </w:r>
      <w:r w:rsidRPr="00356193">
        <w:rPr>
          <w:rFonts w:ascii="Times New Roman" w:hAnsi="Times New Roman" w:cs="Times New Roman"/>
          <w:b/>
          <w:bCs/>
          <w:sz w:val="24"/>
          <w:szCs w:val="24"/>
          <w:lang w:val="it-IT"/>
        </w:rPr>
        <w:t>lture</w:t>
      </w:r>
      <w:r w:rsidR="005C4C20" w:rsidRPr="00356193">
        <w:rPr>
          <w:rFonts w:ascii="Times New Roman" w:hAnsi="Times New Roman" w:cs="Times New Roman"/>
          <w:sz w:val="24"/>
          <w:szCs w:val="24"/>
          <w:lang w:val="it-IT"/>
        </w:rPr>
        <w:t xml:space="preserve"> </w:t>
      </w:r>
    </w:p>
    <w:p w14:paraId="0F1F348F" w14:textId="77777777" w:rsidR="00252993" w:rsidRDefault="005C4C20" w:rsidP="005C4C20">
      <w:pPr>
        <w:pStyle w:val="Paragrafoelenco"/>
        <w:spacing w:after="0" w:line="360" w:lineRule="auto"/>
        <w:ind w:left="700" w:right="340"/>
        <w:jc w:val="both"/>
        <w:rPr>
          <w:rFonts w:ascii="Times New Roman" w:hAnsi="Times New Roman" w:cs="Times New Roman"/>
          <w:b/>
          <w:bCs/>
          <w:sz w:val="24"/>
          <w:szCs w:val="24"/>
          <w:lang w:val="it-IT"/>
        </w:rPr>
      </w:pPr>
      <w:r w:rsidRPr="00252993">
        <w:rPr>
          <w:rFonts w:ascii="Times New Roman" w:hAnsi="Times New Roman" w:cs="Times New Roman"/>
          <w:sz w:val="24"/>
          <w:szCs w:val="24"/>
          <w:lang w:val="it-IT"/>
        </w:rPr>
        <w:t>In</w:t>
      </w:r>
      <w:r>
        <w:rPr>
          <w:rFonts w:ascii="Times New Roman" w:hAnsi="Times New Roman" w:cs="Times New Roman"/>
          <w:sz w:val="24"/>
          <w:szCs w:val="24"/>
          <w:lang w:val="it-IT"/>
        </w:rPr>
        <w:t xml:space="preserve"> questo paragrafo si concentrano le metodiche di base relative alle colture del tipo cellulare utilizzato, includendo eventuali metodiche che sono servite alla conta cellulate, ai test di vitalità, al congelamento-scongelamento, etc.</w:t>
      </w:r>
    </w:p>
    <w:p w14:paraId="3B2FFFA8" w14:textId="77777777" w:rsidR="00252993" w:rsidRDefault="00356193" w:rsidP="005C4C20">
      <w:pPr>
        <w:pStyle w:val="Paragrafoelenco"/>
        <w:spacing w:after="0" w:line="360" w:lineRule="auto"/>
        <w:ind w:left="360" w:right="340"/>
        <w:jc w:val="both"/>
        <w:rPr>
          <w:rFonts w:ascii="Times New Roman" w:hAnsi="Times New Roman" w:cs="Times New Roman"/>
          <w:sz w:val="24"/>
          <w:szCs w:val="24"/>
          <w:lang w:val="it-IT"/>
        </w:rPr>
      </w:pPr>
      <w:r>
        <w:rPr>
          <w:rFonts w:ascii="Times New Roman" w:hAnsi="Times New Roman" w:cs="Times New Roman"/>
          <w:b/>
          <w:bCs/>
          <w:sz w:val="24"/>
          <w:szCs w:val="24"/>
          <w:lang w:val="it-IT"/>
        </w:rPr>
        <w:t>2</w:t>
      </w:r>
      <w:r w:rsidR="005C4C20" w:rsidRPr="005C4C20">
        <w:rPr>
          <w:rFonts w:ascii="Times New Roman" w:hAnsi="Times New Roman" w:cs="Times New Roman"/>
          <w:b/>
          <w:bCs/>
          <w:sz w:val="24"/>
          <w:szCs w:val="24"/>
          <w:lang w:val="it-IT"/>
        </w:rPr>
        <w:t>.2 Cell Treatment</w:t>
      </w:r>
      <w:r w:rsidR="00252993">
        <w:rPr>
          <w:rFonts w:ascii="Times New Roman" w:hAnsi="Times New Roman" w:cs="Times New Roman"/>
          <w:sz w:val="24"/>
          <w:szCs w:val="24"/>
          <w:lang w:val="it-IT"/>
        </w:rPr>
        <w:t>.</w:t>
      </w:r>
    </w:p>
    <w:p w14:paraId="3B6FA23A" w14:textId="77777777" w:rsidR="00252993" w:rsidRDefault="00252993" w:rsidP="00394677">
      <w:pPr>
        <w:spacing w:after="0" w:line="360" w:lineRule="auto"/>
        <w:ind w:left="340" w:right="340"/>
        <w:jc w:val="both"/>
        <w:rPr>
          <w:rFonts w:ascii="Times New Roman" w:hAnsi="Times New Roman" w:cs="Times New Roman"/>
          <w:sz w:val="24"/>
          <w:szCs w:val="24"/>
          <w:lang w:val="it-IT"/>
        </w:rPr>
      </w:pPr>
      <w:r>
        <w:rPr>
          <w:rFonts w:ascii="Times New Roman" w:hAnsi="Times New Roman" w:cs="Times New Roman"/>
          <w:sz w:val="24"/>
          <w:szCs w:val="24"/>
          <w:lang w:val="it-IT"/>
        </w:rPr>
        <w:t>Qui si inseriscono i tipi di trattamento che sono stati effettuati alle cellule</w:t>
      </w:r>
    </w:p>
    <w:p w14:paraId="44AF6EE0" w14:textId="77777777" w:rsidR="005C4C20" w:rsidRPr="002215E4" w:rsidRDefault="005C4C20" w:rsidP="005C4C20">
      <w:pPr>
        <w:spacing w:after="0" w:line="360" w:lineRule="auto"/>
        <w:ind w:right="340"/>
        <w:jc w:val="both"/>
        <w:rPr>
          <w:rFonts w:ascii="Times New Roman" w:hAnsi="Times New Roman" w:cs="Times New Roman"/>
          <w:b/>
          <w:bCs/>
          <w:sz w:val="24"/>
          <w:szCs w:val="24"/>
          <w:lang w:val="it-IT"/>
        </w:rPr>
      </w:pPr>
      <w:r w:rsidRPr="002215E4">
        <w:rPr>
          <w:rFonts w:ascii="Times New Roman" w:hAnsi="Times New Roman" w:cs="Times New Roman"/>
          <w:b/>
          <w:bCs/>
          <w:sz w:val="24"/>
          <w:szCs w:val="24"/>
          <w:lang w:val="it-IT"/>
        </w:rPr>
        <w:t xml:space="preserve">      </w:t>
      </w:r>
      <w:r w:rsidR="00356193">
        <w:rPr>
          <w:rFonts w:ascii="Times New Roman" w:hAnsi="Times New Roman" w:cs="Times New Roman"/>
          <w:b/>
          <w:bCs/>
          <w:sz w:val="24"/>
          <w:szCs w:val="24"/>
          <w:lang w:val="it-IT"/>
        </w:rPr>
        <w:t>2</w:t>
      </w:r>
      <w:r w:rsidRPr="002215E4">
        <w:rPr>
          <w:rFonts w:ascii="Times New Roman" w:hAnsi="Times New Roman" w:cs="Times New Roman"/>
          <w:b/>
          <w:bCs/>
          <w:sz w:val="24"/>
          <w:szCs w:val="24"/>
          <w:lang w:val="it-IT"/>
        </w:rPr>
        <w:t xml:space="preserve">.3 </w:t>
      </w:r>
      <w:proofErr w:type="spellStart"/>
      <w:r w:rsidRPr="002215E4">
        <w:rPr>
          <w:rFonts w:ascii="Times New Roman" w:hAnsi="Times New Roman" w:cs="Times New Roman"/>
          <w:b/>
          <w:bCs/>
          <w:sz w:val="24"/>
          <w:szCs w:val="24"/>
          <w:lang w:val="it-IT"/>
        </w:rPr>
        <w:t>Luminex</w:t>
      </w:r>
      <w:proofErr w:type="spellEnd"/>
      <w:r w:rsidRPr="002215E4">
        <w:rPr>
          <w:rFonts w:ascii="Times New Roman" w:hAnsi="Times New Roman" w:cs="Times New Roman"/>
          <w:b/>
          <w:bCs/>
          <w:sz w:val="24"/>
          <w:szCs w:val="24"/>
          <w:lang w:val="it-IT"/>
        </w:rPr>
        <w:t xml:space="preserve">® Multiplex </w:t>
      </w:r>
      <w:proofErr w:type="spellStart"/>
      <w:r w:rsidRPr="002215E4">
        <w:rPr>
          <w:rFonts w:ascii="Times New Roman" w:hAnsi="Times New Roman" w:cs="Times New Roman"/>
          <w:b/>
          <w:bCs/>
          <w:sz w:val="24"/>
          <w:szCs w:val="24"/>
          <w:lang w:val="it-IT"/>
        </w:rPr>
        <w:t>Assays</w:t>
      </w:r>
      <w:proofErr w:type="spellEnd"/>
    </w:p>
    <w:p w14:paraId="193D5F1E" w14:textId="77777777" w:rsidR="005C4C20" w:rsidRDefault="005C4C20" w:rsidP="005C4C20">
      <w:pPr>
        <w:spacing w:after="0" w:line="360" w:lineRule="auto"/>
        <w:ind w:right="340"/>
        <w:jc w:val="both"/>
        <w:rPr>
          <w:rFonts w:ascii="Times New Roman" w:hAnsi="Times New Roman" w:cs="Times New Roman"/>
          <w:b/>
          <w:bCs/>
          <w:sz w:val="24"/>
          <w:szCs w:val="24"/>
          <w:lang w:val="it-IT"/>
        </w:rPr>
      </w:pPr>
      <w:r w:rsidRPr="005C4C20">
        <w:rPr>
          <w:rFonts w:ascii="Times New Roman" w:hAnsi="Times New Roman" w:cs="Times New Roman"/>
          <w:b/>
          <w:bCs/>
          <w:sz w:val="24"/>
          <w:szCs w:val="24"/>
          <w:lang w:val="it-IT"/>
        </w:rPr>
        <w:lastRenderedPageBreak/>
        <w:t xml:space="preserve">      </w:t>
      </w:r>
      <w:r w:rsidR="00356193">
        <w:rPr>
          <w:rFonts w:ascii="Times New Roman" w:hAnsi="Times New Roman" w:cs="Times New Roman"/>
          <w:b/>
          <w:bCs/>
          <w:sz w:val="24"/>
          <w:szCs w:val="24"/>
          <w:lang w:val="it-IT"/>
        </w:rPr>
        <w:t>2</w:t>
      </w:r>
      <w:r w:rsidRPr="005C4C20">
        <w:rPr>
          <w:rFonts w:ascii="Times New Roman" w:hAnsi="Times New Roman" w:cs="Times New Roman"/>
          <w:b/>
          <w:bCs/>
          <w:sz w:val="24"/>
          <w:szCs w:val="24"/>
          <w:lang w:val="it-IT"/>
        </w:rPr>
        <w:t xml:space="preserve">.4 Western </w:t>
      </w:r>
      <w:proofErr w:type="spellStart"/>
      <w:r w:rsidRPr="005C4C20">
        <w:rPr>
          <w:rFonts w:ascii="Times New Roman" w:hAnsi="Times New Roman" w:cs="Times New Roman"/>
          <w:b/>
          <w:bCs/>
          <w:sz w:val="24"/>
          <w:szCs w:val="24"/>
          <w:lang w:val="it-IT"/>
        </w:rPr>
        <w:t>blotting</w:t>
      </w:r>
      <w:proofErr w:type="spellEnd"/>
    </w:p>
    <w:p w14:paraId="6276D046" w14:textId="77777777" w:rsidR="002215E4" w:rsidRPr="005C4C20" w:rsidRDefault="002215E4" w:rsidP="002215E4">
      <w:pPr>
        <w:spacing w:after="0" w:line="360" w:lineRule="auto"/>
        <w:ind w:right="340"/>
        <w:jc w:val="both"/>
        <w:rPr>
          <w:rFonts w:ascii="Times New Roman" w:hAnsi="Times New Roman" w:cs="Times New Roman"/>
          <w:b/>
          <w:bCs/>
          <w:sz w:val="24"/>
          <w:szCs w:val="24"/>
          <w:lang w:val="it-IT"/>
        </w:rPr>
      </w:pPr>
      <w:r>
        <w:rPr>
          <w:rFonts w:ascii="Times New Roman" w:hAnsi="Times New Roman" w:cs="Times New Roman"/>
          <w:b/>
          <w:bCs/>
          <w:sz w:val="24"/>
          <w:szCs w:val="24"/>
          <w:lang w:val="it-IT"/>
        </w:rPr>
        <w:t xml:space="preserve">      </w:t>
      </w:r>
      <w:r w:rsidR="00356193">
        <w:rPr>
          <w:rFonts w:ascii="Times New Roman" w:hAnsi="Times New Roman" w:cs="Times New Roman"/>
          <w:b/>
          <w:bCs/>
          <w:sz w:val="24"/>
          <w:szCs w:val="24"/>
          <w:lang w:val="it-IT"/>
        </w:rPr>
        <w:t>2</w:t>
      </w:r>
      <w:r>
        <w:rPr>
          <w:rFonts w:ascii="Times New Roman" w:hAnsi="Times New Roman" w:cs="Times New Roman"/>
          <w:b/>
          <w:bCs/>
          <w:sz w:val="24"/>
          <w:szCs w:val="24"/>
          <w:lang w:val="it-IT"/>
        </w:rPr>
        <w:t>.5 Altri metodi</w:t>
      </w:r>
    </w:p>
    <w:p w14:paraId="0320E71F" w14:textId="77777777" w:rsidR="005C4C20" w:rsidRDefault="00A82003" w:rsidP="005C4C20">
      <w:pPr>
        <w:spacing w:after="0" w:line="360" w:lineRule="auto"/>
        <w:ind w:right="340"/>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In questa sezione </w:t>
      </w:r>
      <w:r w:rsidR="005C4C20" w:rsidRPr="005C4C20">
        <w:rPr>
          <w:rFonts w:ascii="Times New Roman" w:hAnsi="Times New Roman" w:cs="Times New Roman"/>
          <w:sz w:val="24"/>
          <w:szCs w:val="24"/>
          <w:lang w:val="it-IT"/>
        </w:rPr>
        <w:t>si i</w:t>
      </w:r>
      <w:r w:rsidR="005C4C20">
        <w:rPr>
          <w:rFonts w:ascii="Times New Roman" w:hAnsi="Times New Roman" w:cs="Times New Roman"/>
          <w:sz w:val="24"/>
          <w:szCs w:val="24"/>
          <w:lang w:val="it-IT"/>
        </w:rPr>
        <w:t>nseriscono tutte le metodiche a vario titolo utilizzate per la ricerca</w:t>
      </w:r>
      <w:r>
        <w:rPr>
          <w:rFonts w:ascii="Times New Roman" w:hAnsi="Times New Roman" w:cs="Times New Roman"/>
          <w:sz w:val="24"/>
          <w:szCs w:val="24"/>
          <w:lang w:val="it-IT"/>
        </w:rPr>
        <w:t>…</w:t>
      </w:r>
    </w:p>
    <w:p w14:paraId="204F5400" w14:textId="77777777" w:rsidR="005740FD" w:rsidRDefault="005740FD" w:rsidP="005C4C20">
      <w:pPr>
        <w:spacing w:after="0" w:line="360" w:lineRule="auto"/>
        <w:ind w:right="340"/>
        <w:jc w:val="both"/>
        <w:rPr>
          <w:rFonts w:ascii="Times New Roman" w:hAnsi="Times New Roman" w:cs="Times New Roman"/>
          <w:sz w:val="24"/>
          <w:szCs w:val="24"/>
          <w:lang w:val="it-IT"/>
        </w:rPr>
      </w:pPr>
    </w:p>
    <w:p w14:paraId="1E563F46" w14:textId="77777777" w:rsidR="005740FD" w:rsidRDefault="005740FD" w:rsidP="005C4C20">
      <w:pPr>
        <w:spacing w:after="0" w:line="360" w:lineRule="auto"/>
        <w:ind w:right="340"/>
        <w:jc w:val="both"/>
        <w:rPr>
          <w:rFonts w:ascii="Times New Roman" w:hAnsi="Times New Roman" w:cs="Times New Roman"/>
          <w:b/>
          <w:bCs/>
          <w:sz w:val="24"/>
          <w:szCs w:val="24"/>
          <w:lang w:val="it-IT"/>
        </w:rPr>
      </w:pPr>
      <w:r w:rsidRPr="005740FD">
        <w:rPr>
          <w:rFonts w:ascii="Times New Roman" w:hAnsi="Times New Roman" w:cs="Times New Roman"/>
          <w:b/>
          <w:bCs/>
          <w:sz w:val="24"/>
          <w:szCs w:val="24"/>
          <w:lang w:val="it-IT"/>
        </w:rPr>
        <w:t>Indicazione delle aziende</w:t>
      </w:r>
      <w:r w:rsidR="005C4155">
        <w:rPr>
          <w:rFonts w:ascii="Times New Roman" w:hAnsi="Times New Roman" w:cs="Times New Roman"/>
          <w:b/>
          <w:bCs/>
          <w:sz w:val="24"/>
          <w:szCs w:val="24"/>
          <w:lang w:val="it-IT"/>
        </w:rPr>
        <w:t xml:space="preserve"> e delle strumentazioni</w:t>
      </w:r>
    </w:p>
    <w:p w14:paraId="6DC61E8B" w14:textId="77777777" w:rsidR="005740FD" w:rsidRDefault="005740FD" w:rsidP="005C4C20">
      <w:pPr>
        <w:spacing w:after="0" w:line="360" w:lineRule="auto"/>
        <w:ind w:right="340"/>
        <w:jc w:val="both"/>
        <w:rPr>
          <w:rFonts w:ascii="Times New Roman" w:hAnsi="Times New Roman" w:cs="Times New Roman"/>
          <w:sz w:val="24"/>
          <w:szCs w:val="24"/>
          <w:lang w:val="it-IT"/>
        </w:rPr>
      </w:pPr>
      <w:r w:rsidRPr="005740FD">
        <w:rPr>
          <w:rFonts w:ascii="Times New Roman" w:hAnsi="Times New Roman" w:cs="Times New Roman"/>
          <w:sz w:val="24"/>
          <w:szCs w:val="24"/>
          <w:lang w:val="it-IT"/>
        </w:rPr>
        <w:t xml:space="preserve">Lo scopo di questa sezione è rendere ripetibile in altri laboratori </w:t>
      </w:r>
      <w:r w:rsidR="0047443B">
        <w:rPr>
          <w:rFonts w:ascii="Times New Roman" w:hAnsi="Times New Roman" w:cs="Times New Roman"/>
          <w:sz w:val="24"/>
          <w:szCs w:val="24"/>
          <w:lang w:val="it-IT"/>
        </w:rPr>
        <w:t>gli stessi</w:t>
      </w:r>
      <w:r w:rsidRPr="005740FD">
        <w:rPr>
          <w:rFonts w:ascii="Times New Roman" w:hAnsi="Times New Roman" w:cs="Times New Roman"/>
          <w:sz w:val="24"/>
          <w:szCs w:val="24"/>
          <w:lang w:val="it-IT"/>
        </w:rPr>
        <w:t xml:space="preserve"> esperiment</w:t>
      </w:r>
      <w:r w:rsidR="0047443B">
        <w:rPr>
          <w:rFonts w:ascii="Times New Roman" w:hAnsi="Times New Roman" w:cs="Times New Roman"/>
          <w:sz w:val="24"/>
          <w:szCs w:val="24"/>
          <w:lang w:val="it-IT"/>
        </w:rPr>
        <w:t>i</w:t>
      </w:r>
      <w:r w:rsidRPr="005740FD">
        <w:rPr>
          <w:rFonts w:ascii="Times New Roman" w:hAnsi="Times New Roman" w:cs="Times New Roman"/>
          <w:sz w:val="24"/>
          <w:szCs w:val="24"/>
          <w:lang w:val="it-IT"/>
        </w:rPr>
        <w:t xml:space="preserve">. Per questo, oltre a descrivere le metodiche in dettaglio, si inseriscono le aziende che hanno fornito reagenti e </w:t>
      </w:r>
      <w:r w:rsidR="0047443B">
        <w:rPr>
          <w:rFonts w:ascii="Times New Roman" w:hAnsi="Times New Roman" w:cs="Times New Roman"/>
          <w:sz w:val="24"/>
          <w:szCs w:val="24"/>
          <w:lang w:val="it-IT"/>
        </w:rPr>
        <w:t xml:space="preserve">le </w:t>
      </w:r>
      <w:r w:rsidRPr="005740FD">
        <w:rPr>
          <w:rFonts w:ascii="Times New Roman" w:hAnsi="Times New Roman" w:cs="Times New Roman"/>
          <w:sz w:val="24"/>
          <w:szCs w:val="24"/>
          <w:lang w:val="it-IT"/>
        </w:rPr>
        <w:t>strumentazioni</w:t>
      </w:r>
      <w:r w:rsidR="0047443B">
        <w:rPr>
          <w:rFonts w:ascii="Times New Roman" w:hAnsi="Times New Roman" w:cs="Times New Roman"/>
          <w:sz w:val="24"/>
          <w:szCs w:val="24"/>
          <w:lang w:val="it-IT"/>
        </w:rPr>
        <w:t xml:space="preserve"> utilizzate</w:t>
      </w:r>
      <w:r w:rsidRPr="005740FD">
        <w:rPr>
          <w:rFonts w:ascii="Times New Roman" w:hAnsi="Times New Roman" w:cs="Times New Roman"/>
          <w:sz w:val="24"/>
          <w:szCs w:val="24"/>
          <w:lang w:val="it-IT"/>
        </w:rPr>
        <w:t xml:space="preserve">.  </w:t>
      </w:r>
    </w:p>
    <w:p w14:paraId="648EAA96" w14:textId="77777777" w:rsidR="005C4155" w:rsidRDefault="005C4155" w:rsidP="005C4C20">
      <w:pPr>
        <w:spacing w:after="0" w:line="360" w:lineRule="auto"/>
        <w:ind w:right="340"/>
        <w:jc w:val="both"/>
        <w:rPr>
          <w:rFonts w:ascii="Times New Roman" w:hAnsi="Times New Roman" w:cs="Times New Roman"/>
          <w:sz w:val="24"/>
          <w:szCs w:val="24"/>
        </w:rPr>
      </w:pPr>
      <w:proofErr w:type="spellStart"/>
      <w:r w:rsidRPr="005C4155">
        <w:rPr>
          <w:rFonts w:ascii="Times New Roman" w:hAnsi="Times New Roman" w:cs="Times New Roman"/>
          <w:sz w:val="24"/>
          <w:szCs w:val="24"/>
        </w:rPr>
        <w:t>Esempio</w:t>
      </w:r>
      <w:proofErr w:type="spellEnd"/>
      <w:r w:rsidRPr="005C4155">
        <w:rPr>
          <w:rFonts w:ascii="Times New Roman" w:hAnsi="Times New Roman" w:cs="Times New Roman"/>
          <w:sz w:val="24"/>
          <w:szCs w:val="24"/>
        </w:rPr>
        <w:t xml:space="preserve">: Polystyrene Microspheres (3 </w:t>
      </w:r>
      <w:r w:rsidRPr="005C4155">
        <w:rPr>
          <w:rFonts w:ascii="Times New Roman" w:hAnsi="Times New Roman" w:cs="Times New Roman"/>
          <w:sz w:val="24"/>
          <w:szCs w:val="24"/>
          <w:lang w:val="it-IT"/>
        </w:rPr>
        <w:t>μ</w:t>
      </w:r>
      <w:r w:rsidRPr="005C4155">
        <w:rPr>
          <w:rFonts w:ascii="Times New Roman" w:hAnsi="Times New Roman" w:cs="Times New Roman"/>
          <w:sz w:val="24"/>
          <w:szCs w:val="24"/>
        </w:rPr>
        <w:t xml:space="preserve">m mean diameter) were purchased from </w:t>
      </w:r>
      <w:proofErr w:type="spellStart"/>
      <w:r w:rsidRPr="005C4155">
        <w:rPr>
          <w:rFonts w:ascii="Times New Roman" w:hAnsi="Times New Roman" w:cs="Times New Roman"/>
          <w:sz w:val="24"/>
          <w:szCs w:val="24"/>
        </w:rPr>
        <w:t>Polysciences</w:t>
      </w:r>
      <w:proofErr w:type="spellEnd"/>
      <w:r w:rsidRPr="005C4155">
        <w:rPr>
          <w:rFonts w:ascii="Times New Roman" w:hAnsi="Times New Roman" w:cs="Times New Roman"/>
          <w:sz w:val="24"/>
          <w:szCs w:val="24"/>
        </w:rPr>
        <w:t xml:space="preserve"> (Warrington, PA, USA). Polyethylene Microspheres (1–4 </w:t>
      </w:r>
      <w:r w:rsidRPr="005C4155">
        <w:rPr>
          <w:rFonts w:ascii="Times New Roman" w:hAnsi="Times New Roman" w:cs="Times New Roman"/>
          <w:sz w:val="24"/>
          <w:szCs w:val="24"/>
          <w:lang w:val="it-IT"/>
        </w:rPr>
        <w:t>μ</w:t>
      </w:r>
      <w:r w:rsidRPr="005C4155">
        <w:rPr>
          <w:rFonts w:ascii="Times New Roman" w:hAnsi="Times New Roman" w:cs="Times New Roman"/>
          <w:sz w:val="24"/>
          <w:szCs w:val="24"/>
        </w:rPr>
        <w:t xml:space="preserve">m diameter) were purchased from </w:t>
      </w:r>
      <w:proofErr w:type="spellStart"/>
      <w:r w:rsidRPr="005C4155">
        <w:rPr>
          <w:rFonts w:ascii="Times New Roman" w:hAnsi="Times New Roman" w:cs="Times New Roman"/>
          <w:sz w:val="24"/>
          <w:szCs w:val="24"/>
        </w:rPr>
        <w:t>Cospheric</w:t>
      </w:r>
      <w:proofErr w:type="spellEnd"/>
      <w:r w:rsidRPr="005C4155">
        <w:rPr>
          <w:rFonts w:ascii="Times New Roman" w:hAnsi="Times New Roman" w:cs="Times New Roman"/>
          <w:sz w:val="24"/>
          <w:szCs w:val="24"/>
        </w:rPr>
        <w:t xml:space="preserve"> LLC, Somis, CA, USA.</w:t>
      </w:r>
    </w:p>
    <w:p w14:paraId="50333281" w14:textId="77777777" w:rsidR="005C4155" w:rsidRPr="005C4155" w:rsidRDefault="005C4155" w:rsidP="005C4C20">
      <w:pPr>
        <w:spacing w:after="0" w:line="360" w:lineRule="auto"/>
        <w:ind w:right="340"/>
        <w:jc w:val="both"/>
        <w:rPr>
          <w:rFonts w:ascii="Times New Roman" w:hAnsi="Times New Roman" w:cs="Times New Roman"/>
          <w:sz w:val="24"/>
          <w:szCs w:val="24"/>
        </w:rPr>
      </w:pPr>
      <w:r w:rsidRPr="005C4155">
        <w:rPr>
          <w:rFonts w:ascii="Times New Roman" w:hAnsi="Times New Roman" w:cs="Times New Roman"/>
          <w:sz w:val="24"/>
          <w:szCs w:val="24"/>
        </w:rPr>
        <w:t xml:space="preserve">DNA was extracted from 0.25 g/mL of </w:t>
      </w:r>
      <w:proofErr w:type="spellStart"/>
      <w:r w:rsidRPr="005C4155">
        <w:rPr>
          <w:rFonts w:ascii="Times New Roman" w:hAnsi="Times New Roman" w:cs="Times New Roman"/>
          <w:sz w:val="24"/>
          <w:szCs w:val="24"/>
        </w:rPr>
        <w:t>effluates</w:t>
      </w:r>
      <w:proofErr w:type="spellEnd"/>
      <w:r w:rsidRPr="005C4155">
        <w:rPr>
          <w:rFonts w:ascii="Times New Roman" w:hAnsi="Times New Roman" w:cs="Times New Roman"/>
          <w:sz w:val="24"/>
          <w:szCs w:val="24"/>
        </w:rPr>
        <w:t xml:space="preserve">, washed twice in PBS, at each time points (BL, 24 h, and 48 h) using the </w:t>
      </w:r>
      <w:proofErr w:type="spellStart"/>
      <w:r w:rsidRPr="005C4155">
        <w:rPr>
          <w:rFonts w:ascii="Times New Roman" w:hAnsi="Times New Roman" w:cs="Times New Roman"/>
          <w:sz w:val="24"/>
          <w:szCs w:val="24"/>
        </w:rPr>
        <w:t>NucleoSpin</w:t>
      </w:r>
      <w:proofErr w:type="spellEnd"/>
      <w:r w:rsidRPr="005C4155">
        <w:rPr>
          <w:rFonts w:ascii="Times New Roman" w:hAnsi="Times New Roman" w:cs="Times New Roman"/>
          <w:sz w:val="24"/>
          <w:szCs w:val="24"/>
        </w:rPr>
        <w:t xml:space="preserve"> Stool DNA Extraction Kit (</w:t>
      </w:r>
      <w:proofErr w:type="spellStart"/>
      <w:r w:rsidRPr="005C4155">
        <w:rPr>
          <w:rFonts w:ascii="Times New Roman" w:hAnsi="Times New Roman" w:cs="Times New Roman"/>
          <w:sz w:val="24"/>
          <w:szCs w:val="24"/>
        </w:rPr>
        <w:t>Macherey</w:t>
      </w:r>
      <w:proofErr w:type="spellEnd"/>
      <w:r w:rsidRPr="005C4155">
        <w:rPr>
          <w:rFonts w:ascii="Times New Roman" w:hAnsi="Times New Roman" w:cs="Times New Roman"/>
          <w:sz w:val="24"/>
          <w:szCs w:val="24"/>
        </w:rPr>
        <w:t xml:space="preserve"> Naegel, Darmstadt, Germany), with little modifications, namely: 20 % higher concentration of lysis buffer, 50 % longer time on lysis incubation and horizontal shaking, 75 ◦C of lysis temperature. Nucleic acid purity was tested on </w:t>
      </w:r>
      <w:proofErr w:type="spellStart"/>
      <w:r w:rsidRPr="005C4155">
        <w:rPr>
          <w:rFonts w:ascii="Times New Roman" w:hAnsi="Times New Roman" w:cs="Times New Roman"/>
          <w:sz w:val="24"/>
          <w:szCs w:val="24"/>
        </w:rPr>
        <w:t>BioDrop</w:t>
      </w:r>
      <w:proofErr w:type="spellEnd"/>
      <w:r w:rsidRPr="005C4155">
        <w:rPr>
          <w:rFonts w:ascii="Times New Roman" w:hAnsi="Times New Roman" w:cs="Times New Roman"/>
          <w:sz w:val="24"/>
          <w:szCs w:val="24"/>
        </w:rPr>
        <w:t xml:space="preserve"> Spectrophotometer (</w:t>
      </w:r>
      <w:proofErr w:type="spellStart"/>
      <w:r w:rsidRPr="005C4155">
        <w:rPr>
          <w:rFonts w:ascii="Times New Roman" w:hAnsi="Times New Roman" w:cs="Times New Roman"/>
          <w:sz w:val="24"/>
          <w:szCs w:val="24"/>
        </w:rPr>
        <w:t>Biochrom</w:t>
      </w:r>
      <w:proofErr w:type="spellEnd"/>
      <w:r w:rsidRPr="005C4155">
        <w:rPr>
          <w:rFonts w:ascii="Times New Roman" w:hAnsi="Times New Roman" w:cs="Times New Roman"/>
          <w:sz w:val="24"/>
          <w:szCs w:val="24"/>
        </w:rPr>
        <w:t xml:space="preserve"> Ltd., Cambridge, UK) and samples were selected for a purity level within the ranges 1.8–2.0 and 2.0–2.2 for </w:t>
      </w:r>
      <w:r w:rsidRPr="005C4155">
        <w:rPr>
          <w:rFonts w:ascii="Times New Roman" w:hAnsi="Times New Roman" w:cs="Times New Roman"/>
          <w:sz w:val="24"/>
          <w:szCs w:val="24"/>
          <w:lang w:val="it-IT"/>
        </w:rPr>
        <w:t>λ</w:t>
      </w:r>
      <w:r w:rsidRPr="005C4155">
        <w:rPr>
          <w:rFonts w:ascii="Times New Roman" w:hAnsi="Times New Roman" w:cs="Times New Roman"/>
          <w:sz w:val="24"/>
          <w:szCs w:val="24"/>
        </w:rPr>
        <w:t>260/</w:t>
      </w:r>
      <w:r w:rsidRPr="005C4155">
        <w:rPr>
          <w:rFonts w:ascii="Times New Roman" w:hAnsi="Times New Roman" w:cs="Times New Roman"/>
          <w:sz w:val="24"/>
          <w:szCs w:val="24"/>
          <w:lang w:val="it-IT"/>
        </w:rPr>
        <w:t>λ</w:t>
      </w:r>
      <w:r w:rsidRPr="005C4155">
        <w:rPr>
          <w:rFonts w:ascii="Times New Roman" w:hAnsi="Times New Roman" w:cs="Times New Roman"/>
          <w:sz w:val="24"/>
          <w:szCs w:val="24"/>
        </w:rPr>
        <w:t xml:space="preserve">280 and </w:t>
      </w:r>
      <w:r w:rsidRPr="005C4155">
        <w:rPr>
          <w:rFonts w:ascii="Times New Roman" w:hAnsi="Times New Roman" w:cs="Times New Roman"/>
          <w:sz w:val="24"/>
          <w:szCs w:val="24"/>
          <w:lang w:val="it-IT"/>
        </w:rPr>
        <w:t>λ</w:t>
      </w:r>
      <w:r w:rsidRPr="005C4155">
        <w:rPr>
          <w:rFonts w:ascii="Times New Roman" w:hAnsi="Times New Roman" w:cs="Times New Roman"/>
          <w:sz w:val="24"/>
          <w:szCs w:val="24"/>
        </w:rPr>
        <w:t xml:space="preserve">260/ </w:t>
      </w:r>
      <w:r w:rsidRPr="005C4155">
        <w:rPr>
          <w:rFonts w:ascii="Times New Roman" w:hAnsi="Times New Roman" w:cs="Times New Roman"/>
          <w:sz w:val="24"/>
          <w:szCs w:val="24"/>
          <w:lang w:val="it-IT"/>
        </w:rPr>
        <w:t>λ</w:t>
      </w:r>
      <w:r w:rsidRPr="005C4155">
        <w:rPr>
          <w:rFonts w:ascii="Times New Roman" w:hAnsi="Times New Roman" w:cs="Times New Roman"/>
          <w:sz w:val="24"/>
          <w:szCs w:val="24"/>
        </w:rPr>
        <w:t>230, respectively.</w:t>
      </w:r>
    </w:p>
    <w:p w14:paraId="57255BEC" w14:textId="77777777" w:rsidR="00252993" w:rsidRPr="005C4155" w:rsidRDefault="00252993" w:rsidP="005C4C20">
      <w:pPr>
        <w:spacing w:after="0" w:line="360" w:lineRule="auto"/>
        <w:ind w:right="340"/>
        <w:jc w:val="both"/>
        <w:rPr>
          <w:rFonts w:ascii="Times New Roman" w:hAnsi="Times New Roman" w:cs="Times New Roman"/>
          <w:b/>
          <w:bCs/>
          <w:sz w:val="24"/>
          <w:szCs w:val="24"/>
        </w:rPr>
      </w:pPr>
      <w:r w:rsidRPr="005C4155">
        <w:rPr>
          <w:rFonts w:ascii="Times New Roman" w:hAnsi="Times New Roman" w:cs="Times New Roman"/>
          <w:b/>
          <w:bCs/>
          <w:sz w:val="24"/>
          <w:szCs w:val="24"/>
        </w:rPr>
        <w:t xml:space="preserve"> </w:t>
      </w:r>
    </w:p>
    <w:p w14:paraId="4F445D80" w14:textId="77777777" w:rsidR="005C4C20" w:rsidRDefault="005C4C20" w:rsidP="005C4C20">
      <w:pPr>
        <w:spacing w:after="0" w:line="360" w:lineRule="auto"/>
        <w:ind w:left="340" w:right="340"/>
        <w:jc w:val="both"/>
        <w:rPr>
          <w:rFonts w:ascii="Times New Roman" w:hAnsi="Times New Roman" w:cs="Times New Roman"/>
          <w:sz w:val="24"/>
          <w:szCs w:val="24"/>
          <w:lang w:val="it-IT"/>
        </w:rPr>
      </w:pPr>
      <w:r w:rsidRPr="00252993">
        <w:rPr>
          <w:rFonts w:ascii="Times New Roman" w:hAnsi="Times New Roman" w:cs="Times New Roman"/>
          <w:sz w:val="24"/>
          <w:szCs w:val="24"/>
          <w:lang w:val="it-IT"/>
        </w:rPr>
        <w:t xml:space="preserve">Per gli studi </w:t>
      </w:r>
      <w:r w:rsidR="00A82003">
        <w:rPr>
          <w:rFonts w:ascii="Times New Roman" w:hAnsi="Times New Roman" w:cs="Times New Roman"/>
          <w:sz w:val="24"/>
          <w:szCs w:val="24"/>
          <w:lang w:val="it-IT"/>
        </w:rPr>
        <w:t>effettuati</w:t>
      </w:r>
      <w:r>
        <w:rPr>
          <w:rFonts w:ascii="Times New Roman" w:hAnsi="Times New Roman" w:cs="Times New Roman"/>
          <w:sz w:val="24"/>
          <w:szCs w:val="24"/>
          <w:lang w:val="it-IT"/>
        </w:rPr>
        <w:t xml:space="preserve"> su pazienti</w:t>
      </w:r>
      <w:r w:rsidR="00A82003">
        <w:rPr>
          <w:rFonts w:ascii="Times New Roman" w:hAnsi="Times New Roman" w:cs="Times New Roman"/>
          <w:sz w:val="24"/>
          <w:szCs w:val="24"/>
          <w:lang w:val="it-IT"/>
        </w:rPr>
        <w:t xml:space="preserve"> o soggetti sani</w:t>
      </w:r>
      <w:r>
        <w:rPr>
          <w:rFonts w:ascii="Times New Roman" w:hAnsi="Times New Roman" w:cs="Times New Roman"/>
          <w:sz w:val="24"/>
          <w:szCs w:val="24"/>
          <w:lang w:val="it-IT"/>
        </w:rPr>
        <w:t>:</w:t>
      </w:r>
    </w:p>
    <w:p w14:paraId="0CC3DF81" w14:textId="77777777" w:rsidR="00E448E3" w:rsidRDefault="00E448E3" w:rsidP="005C4C20">
      <w:pPr>
        <w:spacing w:after="0" w:line="360" w:lineRule="auto"/>
        <w:ind w:left="340" w:right="340"/>
        <w:jc w:val="both"/>
        <w:rPr>
          <w:rFonts w:ascii="Times New Roman" w:hAnsi="Times New Roman" w:cs="Times New Roman"/>
          <w:sz w:val="24"/>
          <w:szCs w:val="24"/>
          <w:lang w:val="it-IT"/>
        </w:rPr>
      </w:pPr>
    </w:p>
    <w:p w14:paraId="51620FD5" w14:textId="77777777" w:rsidR="00356193" w:rsidRPr="00CB2655" w:rsidRDefault="00356193" w:rsidP="00356193">
      <w:pPr>
        <w:spacing w:after="0" w:line="360" w:lineRule="auto"/>
        <w:ind w:right="340"/>
        <w:jc w:val="both"/>
        <w:rPr>
          <w:rFonts w:ascii="Times New Roman" w:hAnsi="Times New Roman" w:cs="Times New Roman"/>
          <w:b/>
          <w:bCs/>
          <w:sz w:val="24"/>
          <w:szCs w:val="24"/>
          <w:lang w:val="it-IT"/>
        </w:rPr>
      </w:pPr>
      <w:r w:rsidRPr="00CB2655">
        <w:rPr>
          <w:rFonts w:ascii="Times New Roman" w:hAnsi="Times New Roman" w:cs="Times New Roman"/>
          <w:b/>
          <w:bCs/>
          <w:sz w:val="24"/>
          <w:szCs w:val="24"/>
          <w:lang w:val="it-IT"/>
        </w:rPr>
        <w:t xml:space="preserve">2.1 Study </w:t>
      </w:r>
      <w:proofErr w:type="spellStart"/>
      <w:r w:rsidRPr="00CB2655">
        <w:rPr>
          <w:rFonts w:ascii="Times New Roman" w:hAnsi="Times New Roman" w:cs="Times New Roman"/>
          <w:b/>
          <w:bCs/>
          <w:sz w:val="24"/>
          <w:szCs w:val="24"/>
          <w:lang w:val="it-IT"/>
        </w:rPr>
        <w:t>population</w:t>
      </w:r>
      <w:proofErr w:type="spellEnd"/>
      <w:r w:rsidR="00B60E99" w:rsidRPr="00CB2655">
        <w:rPr>
          <w:rFonts w:ascii="Times New Roman" w:hAnsi="Times New Roman" w:cs="Times New Roman"/>
          <w:b/>
          <w:bCs/>
          <w:sz w:val="24"/>
          <w:szCs w:val="24"/>
          <w:lang w:val="it-IT"/>
        </w:rPr>
        <w:t>/Popolazione in studio</w:t>
      </w:r>
    </w:p>
    <w:p w14:paraId="3A065285" w14:textId="77777777" w:rsidR="00356193" w:rsidRPr="00D57D87" w:rsidRDefault="00356193" w:rsidP="00356193">
      <w:pPr>
        <w:spacing w:after="0" w:line="360" w:lineRule="auto"/>
        <w:ind w:right="340"/>
        <w:jc w:val="both"/>
        <w:rPr>
          <w:rFonts w:ascii="Times New Roman" w:hAnsi="Times New Roman" w:cs="Times New Roman"/>
          <w:sz w:val="24"/>
          <w:szCs w:val="24"/>
        </w:rPr>
      </w:pPr>
      <w:r w:rsidRPr="00356193">
        <w:rPr>
          <w:rFonts w:ascii="Times New Roman" w:hAnsi="Times New Roman" w:cs="Times New Roman"/>
          <w:sz w:val="24"/>
          <w:szCs w:val="24"/>
          <w:lang w:val="it-IT"/>
        </w:rPr>
        <w:t>Qui si descrive la po</w:t>
      </w:r>
      <w:r>
        <w:rPr>
          <w:rFonts w:ascii="Times New Roman" w:hAnsi="Times New Roman" w:cs="Times New Roman"/>
          <w:sz w:val="24"/>
          <w:szCs w:val="24"/>
          <w:lang w:val="it-IT"/>
        </w:rPr>
        <w:t xml:space="preserve">polazione che è stata studiata. Solitamente si aggiunge una tabella che riassume i dati anagrafici/antropometrici della popolazione. Tutti i dati inerenti </w:t>
      </w:r>
      <w:r w:rsidR="00A82003">
        <w:rPr>
          <w:rFonts w:ascii="Times New Roman" w:hAnsi="Times New Roman" w:cs="Times New Roman"/>
          <w:sz w:val="24"/>
          <w:szCs w:val="24"/>
          <w:lang w:val="it-IT"/>
        </w:rPr>
        <w:t>alle</w:t>
      </w:r>
      <w:r>
        <w:rPr>
          <w:rFonts w:ascii="Times New Roman" w:hAnsi="Times New Roman" w:cs="Times New Roman"/>
          <w:sz w:val="24"/>
          <w:szCs w:val="24"/>
          <w:lang w:val="it-IT"/>
        </w:rPr>
        <w:t xml:space="preserve"> popolazioni</w:t>
      </w:r>
      <w:r w:rsidR="00A82003">
        <w:rPr>
          <w:rFonts w:ascii="Times New Roman" w:hAnsi="Times New Roman" w:cs="Times New Roman"/>
          <w:sz w:val="24"/>
          <w:szCs w:val="24"/>
          <w:lang w:val="it-IT"/>
        </w:rPr>
        <w:t xml:space="preserve"> andrebbero indicati </w:t>
      </w:r>
      <w:r>
        <w:rPr>
          <w:rFonts w:ascii="Times New Roman" w:hAnsi="Times New Roman" w:cs="Times New Roman"/>
          <w:sz w:val="24"/>
          <w:szCs w:val="24"/>
          <w:lang w:val="it-IT"/>
        </w:rPr>
        <w:t>come mediana (</w:t>
      </w:r>
      <w:r w:rsidR="00A82003">
        <w:rPr>
          <w:rFonts w:ascii="Times New Roman" w:hAnsi="Times New Roman" w:cs="Times New Roman"/>
          <w:sz w:val="24"/>
          <w:szCs w:val="24"/>
          <w:lang w:val="it-IT"/>
        </w:rPr>
        <w:t>mediana ±</w:t>
      </w:r>
      <w:r w:rsidR="00E448E3">
        <w:rPr>
          <w:rFonts w:ascii="Times New Roman" w:hAnsi="Times New Roman" w:cs="Times New Roman"/>
          <w:sz w:val="24"/>
          <w:szCs w:val="24"/>
          <w:lang w:val="it-IT"/>
        </w:rPr>
        <w:t xml:space="preserve">IQR = </w:t>
      </w:r>
      <w:r>
        <w:rPr>
          <w:rFonts w:ascii="Times New Roman" w:hAnsi="Times New Roman" w:cs="Times New Roman"/>
          <w:sz w:val="24"/>
          <w:szCs w:val="24"/>
          <w:lang w:val="it-IT"/>
        </w:rPr>
        <w:t>interquartile)</w:t>
      </w:r>
      <w:r w:rsidR="00A82003">
        <w:rPr>
          <w:rFonts w:ascii="Times New Roman" w:hAnsi="Times New Roman" w:cs="Times New Roman"/>
          <w:sz w:val="24"/>
          <w:szCs w:val="24"/>
          <w:lang w:val="it-IT"/>
        </w:rPr>
        <w:t>. Talvolta anche la media (±deviazione standard) viene accettata</w:t>
      </w:r>
      <w:r>
        <w:rPr>
          <w:rFonts w:ascii="Times New Roman" w:hAnsi="Times New Roman" w:cs="Times New Roman"/>
          <w:sz w:val="24"/>
          <w:szCs w:val="24"/>
          <w:lang w:val="it-IT"/>
        </w:rPr>
        <w:t xml:space="preserve">. </w:t>
      </w:r>
      <w:r w:rsidR="00684370" w:rsidRPr="00684370">
        <w:rPr>
          <w:rFonts w:ascii="Times New Roman" w:hAnsi="Times New Roman" w:cs="Times New Roman"/>
          <w:sz w:val="24"/>
          <w:szCs w:val="24"/>
          <w:lang w:val="it-IT"/>
        </w:rPr>
        <w:t xml:space="preserve">Attenzione al tipo di popolazione. Se sono </w:t>
      </w:r>
      <w:r w:rsidR="00A82003">
        <w:rPr>
          <w:rFonts w:ascii="Times New Roman" w:hAnsi="Times New Roman" w:cs="Times New Roman"/>
          <w:sz w:val="24"/>
          <w:szCs w:val="24"/>
          <w:lang w:val="it-IT"/>
        </w:rPr>
        <w:t xml:space="preserve">soggetti </w:t>
      </w:r>
      <w:r w:rsidR="00684370" w:rsidRPr="00684370">
        <w:rPr>
          <w:rFonts w:ascii="Times New Roman" w:hAnsi="Times New Roman" w:cs="Times New Roman"/>
          <w:sz w:val="24"/>
          <w:szCs w:val="24"/>
          <w:lang w:val="it-IT"/>
        </w:rPr>
        <w:t xml:space="preserve">sani sono soggetti, se sono </w:t>
      </w:r>
      <w:r w:rsidR="00A82003">
        <w:rPr>
          <w:rFonts w:ascii="Times New Roman" w:hAnsi="Times New Roman" w:cs="Times New Roman"/>
          <w:sz w:val="24"/>
          <w:szCs w:val="24"/>
          <w:lang w:val="it-IT"/>
        </w:rPr>
        <w:t>portatori di qualche diagnosi clinica precedente l’inizio dello studio si tratta di persone am</w:t>
      </w:r>
      <w:r w:rsidR="00684370" w:rsidRPr="00684370">
        <w:rPr>
          <w:rFonts w:ascii="Times New Roman" w:hAnsi="Times New Roman" w:cs="Times New Roman"/>
          <w:sz w:val="24"/>
          <w:szCs w:val="24"/>
          <w:lang w:val="it-IT"/>
        </w:rPr>
        <w:t>malat</w:t>
      </w:r>
      <w:r w:rsidR="00A82003">
        <w:rPr>
          <w:rFonts w:ascii="Times New Roman" w:hAnsi="Times New Roman" w:cs="Times New Roman"/>
          <w:sz w:val="24"/>
          <w:szCs w:val="24"/>
          <w:lang w:val="it-IT"/>
        </w:rPr>
        <w:t>e e quindi</w:t>
      </w:r>
      <w:r w:rsidR="00684370" w:rsidRPr="00684370">
        <w:rPr>
          <w:rFonts w:ascii="Times New Roman" w:hAnsi="Times New Roman" w:cs="Times New Roman"/>
          <w:sz w:val="24"/>
          <w:szCs w:val="24"/>
          <w:lang w:val="it-IT"/>
        </w:rPr>
        <w:t xml:space="preserve"> sono pazienti.</w:t>
      </w:r>
      <w:r w:rsidR="00684370" w:rsidRPr="00684370">
        <w:rPr>
          <w:rFonts w:ascii="Times New Roman" w:hAnsi="Times New Roman" w:cs="Times New Roman"/>
          <w:b/>
          <w:bCs/>
          <w:sz w:val="24"/>
          <w:szCs w:val="24"/>
          <w:lang w:val="it-IT"/>
        </w:rPr>
        <w:t xml:space="preserve"> </w:t>
      </w:r>
      <w:r w:rsidR="00684370" w:rsidRPr="00D57D87">
        <w:rPr>
          <w:rFonts w:ascii="Times New Roman" w:hAnsi="Times New Roman" w:cs="Times New Roman"/>
          <w:b/>
          <w:bCs/>
          <w:sz w:val="24"/>
          <w:szCs w:val="24"/>
        </w:rPr>
        <w:t xml:space="preserve">I </w:t>
      </w:r>
      <w:proofErr w:type="spellStart"/>
      <w:r w:rsidR="00684370" w:rsidRPr="00D57D87">
        <w:rPr>
          <w:rFonts w:ascii="Times New Roman" w:hAnsi="Times New Roman" w:cs="Times New Roman"/>
          <w:b/>
          <w:bCs/>
          <w:sz w:val="24"/>
          <w:szCs w:val="24"/>
        </w:rPr>
        <w:t>pazienti</w:t>
      </w:r>
      <w:proofErr w:type="spellEnd"/>
      <w:r w:rsidR="00684370" w:rsidRPr="00D57D87">
        <w:rPr>
          <w:rFonts w:ascii="Times New Roman" w:hAnsi="Times New Roman" w:cs="Times New Roman"/>
          <w:b/>
          <w:bCs/>
          <w:sz w:val="24"/>
          <w:szCs w:val="24"/>
        </w:rPr>
        <w:t xml:space="preserve"> </w:t>
      </w:r>
      <w:proofErr w:type="spellStart"/>
      <w:r w:rsidR="00684370" w:rsidRPr="00D57D87">
        <w:rPr>
          <w:rFonts w:ascii="Times New Roman" w:hAnsi="Times New Roman" w:cs="Times New Roman"/>
          <w:b/>
          <w:bCs/>
          <w:sz w:val="24"/>
          <w:szCs w:val="24"/>
        </w:rPr>
        <w:t>sani</w:t>
      </w:r>
      <w:proofErr w:type="spellEnd"/>
      <w:r w:rsidR="00684370" w:rsidRPr="00D57D87">
        <w:rPr>
          <w:rFonts w:ascii="Times New Roman" w:hAnsi="Times New Roman" w:cs="Times New Roman"/>
          <w:b/>
          <w:bCs/>
          <w:sz w:val="24"/>
          <w:szCs w:val="24"/>
        </w:rPr>
        <w:t xml:space="preserve"> non </w:t>
      </w:r>
      <w:proofErr w:type="spellStart"/>
      <w:r w:rsidR="00684370" w:rsidRPr="00D57D87">
        <w:rPr>
          <w:rFonts w:ascii="Times New Roman" w:hAnsi="Times New Roman" w:cs="Times New Roman"/>
          <w:b/>
          <w:bCs/>
          <w:sz w:val="24"/>
          <w:szCs w:val="24"/>
        </w:rPr>
        <w:t>esistono</w:t>
      </w:r>
      <w:proofErr w:type="spellEnd"/>
      <w:r w:rsidR="0047443B">
        <w:rPr>
          <w:rFonts w:ascii="Times New Roman" w:hAnsi="Times New Roman" w:cs="Times New Roman"/>
          <w:sz w:val="24"/>
          <w:szCs w:val="24"/>
        </w:rPr>
        <w:t xml:space="preserve">, </w:t>
      </w:r>
      <w:proofErr w:type="spellStart"/>
      <w:r w:rsidR="0047443B">
        <w:rPr>
          <w:rFonts w:ascii="Times New Roman" w:hAnsi="Times New Roman" w:cs="Times New Roman"/>
          <w:sz w:val="24"/>
          <w:szCs w:val="24"/>
        </w:rPr>
        <w:t>i</w:t>
      </w:r>
      <w:proofErr w:type="spellEnd"/>
      <w:r w:rsidR="0047443B">
        <w:rPr>
          <w:rFonts w:ascii="Times New Roman" w:hAnsi="Times New Roman" w:cs="Times New Roman"/>
          <w:sz w:val="24"/>
          <w:szCs w:val="24"/>
        </w:rPr>
        <w:t xml:space="preserve"> </w:t>
      </w:r>
      <w:proofErr w:type="spellStart"/>
      <w:r w:rsidR="0047443B">
        <w:rPr>
          <w:rFonts w:ascii="Times New Roman" w:hAnsi="Times New Roman" w:cs="Times New Roman"/>
          <w:sz w:val="24"/>
          <w:szCs w:val="24"/>
        </w:rPr>
        <w:t>controlli</w:t>
      </w:r>
      <w:proofErr w:type="spellEnd"/>
      <w:r w:rsidR="0047443B">
        <w:rPr>
          <w:rFonts w:ascii="Times New Roman" w:hAnsi="Times New Roman" w:cs="Times New Roman"/>
          <w:sz w:val="24"/>
          <w:szCs w:val="24"/>
        </w:rPr>
        <w:t xml:space="preserve"> </w:t>
      </w:r>
      <w:proofErr w:type="spellStart"/>
      <w:r w:rsidR="0047443B">
        <w:rPr>
          <w:rFonts w:ascii="Times New Roman" w:hAnsi="Times New Roman" w:cs="Times New Roman"/>
          <w:sz w:val="24"/>
          <w:szCs w:val="24"/>
        </w:rPr>
        <w:t>sani</w:t>
      </w:r>
      <w:proofErr w:type="spellEnd"/>
      <w:r w:rsidR="0047443B">
        <w:rPr>
          <w:rFonts w:ascii="Times New Roman" w:hAnsi="Times New Roman" w:cs="Times New Roman"/>
          <w:sz w:val="24"/>
          <w:szCs w:val="24"/>
        </w:rPr>
        <w:t xml:space="preserve"> </w:t>
      </w:r>
      <w:proofErr w:type="spellStart"/>
      <w:r w:rsidR="0047443B">
        <w:rPr>
          <w:rFonts w:ascii="Times New Roman" w:hAnsi="Times New Roman" w:cs="Times New Roman"/>
          <w:sz w:val="24"/>
          <w:szCs w:val="24"/>
        </w:rPr>
        <w:t>sì</w:t>
      </w:r>
      <w:proofErr w:type="spellEnd"/>
      <w:r w:rsidR="0047443B">
        <w:rPr>
          <w:rFonts w:ascii="Times New Roman" w:hAnsi="Times New Roman" w:cs="Times New Roman"/>
          <w:sz w:val="24"/>
          <w:szCs w:val="24"/>
        </w:rPr>
        <w:t xml:space="preserve">. </w:t>
      </w:r>
    </w:p>
    <w:p w14:paraId="1F9880A0" w14:textId="77777777" w:rsidR="00356193" w:rsidRDefault="00356193" w:rsidP="00356193">
      <w:pPr>
        <w:spacing w:after="0" w:line="360" w:lineRule="auto"/>
        <w:ind w:right="340"/>
        <w:jc w:val="both"/>
        <w:rPr>
          <w:rFonts w:ascii="Times New Roman" w:hAnsi="Times New Roman" w:cs="Times New Roman"/>
          <w:sz w:val="24"/>
          <w:szCs w:val="24"/>
        </w:rPr>
      </w:pPr>
    </w:p>
    <w:p w14:paraId="388B3877" w14:textId="77777777" w:rsidR="00A82003" w:rsidRPr="00D57D87" w:rsidRDefault="00A82003" w:rsidP="00356193">
      <w:pPr>
        <w:spacing w:after="0" w:line="360" w:lineRule="auto"/>
        <w:ind w:right="340"/>
        <w:jc w:val="both"/>
        <w:rPr>
          <w:rFonts w:ascii="Times New Roman" w:hAnsi="Times New Roman" w:cs="Times New Roman"/>
          <w:sz w:val="24"/>
          <w:szCs w:val="24"/>
        </w:rPr>
      </w:pPr>
      <w:proofErr w:type="spellStart"/>
      <w:r>
        <w:rPr>
          <w:rFonts w:ascii="Times New Roman" w:hAnsi="Times New Roman" w:cs="Times New Roman"/>
          <w:sz w:val="24"/>
          <w:szCs w:val="24"/>
        </w:rPr>
        <w:t>Eempio</w:t>
      </w:r>
      <w:proofErr w:type="spellEnd"/>
    </w:p>
    <w:p w14:paraId="50020BDD" w14:textId="77777777" w:rsidR="00356193" w:rsidRDefault="00356193" w:rsidP="00356193">
      <w:pPr>
        <w:spacing w:after="0" w:line="360" w:lineRule="auto"/>
        <w:ind w:right="340"/>
        <w:jc w:val="both"/>
        <w:rPr>
          <w:rFonts w:ascii="Times New Roman" w:hAnsi="Times New Roman" w:cs="Times New Roman"/>
          <w:sz w:val="24"/>
          <w:szCs w:val="24"/>
        </w:rPr>
      </w:pPr>
      <w:r w:rsidRPr="00356193">
        <w:rPr>
          <w:rFonts w:ascii="Times New Roman" w:hAnsi="Times New Roman" w:cs="Times New Roman"/>
          <w:sz w:val="24"/>
          <w:szCs w:val="24"/>
        </w:rPr>
        <w:t xml:space="preserve">54 adult patients (Caucasian, male/female,18-65 years old) with moderate-severe active </w:t>
      </w:r>
      <w:proofErr w:type="spellStart"/>
      <w:r w:rsidRPr="00356193">
        <w:rPr>
          <w:rFonts w:ascii="Times New Roman" w:hAnsi="Times New Roman" w:cs="Times New Roman"/>
          <w:sz w:val="24"/>
          <w:szCs w:val="24"/>
        </w:rPr>
        <w:t>Crohns</w:t>
      </w:r>
      <w:proofErr w:type="spellEnd"/>
      <w:r w:rsidRPr="00356193">
        <w:rPr>
          <w:rFonts w:ascii="Times New Roman" w:hAnsi="Times New Roman" w:cs="Times New Roman"/>
          <w:sz w:val="24"/>
          <w:szCs w:val="24"/>
        </w:rPr>
        <w:t xml:space="preserve"> disease and with indication for anti</w:t>
      </w:r>
      <w:r w:rsidR="002B6E6E">
        <w:rPr>
          <w:rFonts w:ascii="Times New Roman" w:hAnsi="Times New Roman" w:cs="Times New Roman"/>
          <w:sz w:val="24"/>
          <w:szCs w:val="24"/>
        </w:rPr>
        <w:t>-</w:t>
      </w:r>
      <w:r w:rsidRPr="00356193">
        <w:rPr>
          <w:rFonts w:ascii="Times New Roman" w:hAnsi="Times New Roman" w:cs="Times New Roman"/>
          <w:sz w:val="24"/>
          <w:szCs w:val="24"/>
        </w:rPr>
        <w:t xml:space="preserve">TNF therapy according to the normal clinical practice and 30 no-IBD controls (Caucasian, male/female,18-65 years old) with no GI disorders, as defined by medical history and standard clinical chemistry values, afferent to the out-patient clinic. Demo-graphic characteristics of the groups </w:t>
      </w:r>
      <w:r w:rsidR="00A82003" w:rsidRPr="00356193">
        <w:rPr>
          <w:rFonts w:ascii="Times New Roman" w:hAnsi="Times New Roman" w:cs="Times New Roman"/>
          <w:sz w:val="24"/>
          <w:szCs w:val="24"/>
        </w:rPr>
        <w:t>are</w:t>
      </w:r>
      <w:r w:rsidRPr="00356193">
        <w:rPr>
          <w:rFonts w:ascii="Times New Roman" w:hAnsi="Times New Roman" w:cs="Times New Roman"/>
          <w:sz w:val="24"/>
          <w:szCs w:val="24"/>
        </w:rPr>
        <w:t xml:space="preserve"> reported in Table 3</w:t>
      </w:r>
    </w:p>
    <w:p w14:paraId="798E06EE" w14:textId="77777777" w:rsidR="00356193" w:rsidRDefault="00356193" w:rsidP="00356193">
      <w:pPr>
        <w:spacing w:after="0" w:line="360" w:lineRule="auto"/>
        <w:ind w:right="340"/>
        <w:jc w:val="both"/>
        <w:rPr>
          <w:rFonts w:ascii="Times New Roman" w:hAnsi="Times New Roman" w:cs="Times New Roman"/>
          <w:sz w:val="24"/>
          <w:szCs w:val="24"/>
        </w:rPr>
      </w:pPr>
    </w:p>
    <w:p w14:paraId="58ACDD02" w14:textId="77777777" w:rsidR="00356193" w:rsidRPr="00356193" w:rsidRDefault="00356193" w:rsidP="00356193">
      <w:pPr>
        <w:spacing w:after="0" w:line="360" w:lineRule="auto"/>
        <w:ind w:right="340"/>
        <w:jc w:val="both"/>
        <w:rPr>
          <w:rFonts w:ascii="Times New Roman" w:hAnsi="Times New Roman" w:cs="Times New Roman"/>
          <w:b/>
          <w:bCs/>
          <w:sz w:val="24"/>
          <w:szCs w:val="24"/>
        </w:rPr>
      </w:pPr>
    </w:p>
    <w:p w14:paraId="7AA77C00" w14:textId="77777777" w:rsidR="00356193" w:rsidRPr="00356193" w:rsidRDefault="00356193" w:rsidP="00356193">
      <w:pPr>
        <w:spacing w:after="0" w:line="360" w:lineRule="auto"/>
        <w:ind w:left="1134" w:right="3222"/>
        <w:jc w:val="both"/>
        <w:rPr>
          <w:rFonts w:ascii="Times New Roman" w:hAnsi="Times New Roman" w:cs="Times New Roman"/>
          <w:b/>
          <w:bCs/>
          <w:sz w:val="24"/>
          <w:szCs w:val="24"/>
        </w:rPr>
      </w:pPr>
      <w:r w:rsidRPr="00356193">
        <w:rPr>
          <w:rFonts w:ascii="Times New Roman" w:hAnsi="Times New Roman" w:cs="Times New Roman"/>
          <w:b/>
          <w:bCs/>
          <w:sz w:val="24"/>
          <w:szCs w:val="24"/>
        </w:rPr>
        <w:t xml:space="preserve">Table 3. </w:t>
      </w:r>
      <w:r w:rsidRPr="00356193">
        <w:rPr>
          <w:rFonts w:ascii="Times New Roman" w:hAnsi="Times New Roman" w:cs="Times New Roman"/>
          <w:sz w:val="24"/>
          <w:szCs w:val="24"/>
        </w:rPr>
        <w:t>Demographics in study cohort in Crohn’s disease (CD) and healthy subjects (HS).</w:t>
      </w:r>
    </w:p>
    <w:tbl>
      <w:tblPr>
        <w:tblStyle w:val="Grigliatabella1"/>
        <w:tblW w:w="0" w:type="auto"/>
        <w:tblInd w:w="1096" w:type="dxa"/>
        <w:tblBorders>
          <w:left w:val="none" w:sz="0" w:space="0" w:color="auto"/>
          <w:right w:val="none" w:sz="0" w:space="0" w:color="auto"/>
          <w:insideV w:val="none" w:sz="0" w:space="0" w:color="auto"/>
        </w:tblBorders>
        <w:tblLook w:val="04A0" w:firstRow="1" w:lastRow="0" w:firstColumn="1" w:lastColumn="0" w:noHBand="0" w:noVBand="1"/>
      </w:tblPr>
      <w:tblGrid>
        <w:gridCol w:w="1279"/>
        <w:gridCol w:w="2215"/>
        <w:gridCol w:w="2215"/>
      </w:tblGrid>
      <w:tr w:rsidR="00356193" w:rsidRPr="00356193" w14:paraId="029F36EC" w14:textId="77777777" w:rsidTr="00356193">
        <w:trPr>
          <w:trHeight w:val="572"/>
        </w:trPr>
        <w:tc>
          <w:tcPr>
            <w:tcW w:w="1279" w:type="dxa"/>
          </w:tcPr>
          <w:p w14:paraId="064D09E2" w14:textId="77777777" w:rsidR="00356193" w:rsidRPr="00356193" w:rsidRDefault="00356193" w:rsidP="00356193">
            <w:pPr>
              <w:ind w:left="-967" w:firstLine="967"/>
              <w:jc w:val="center"/>
              <w:rPr>
                <w:rFonts w:cs="Arial"/>
                <w:sz w:val="24"/>
                <w:szCs w:val="24"/>
                <w:lang w:val="en-US"/>
              </w:rPr>
            </w:pPr>
          </w:p>
        </w:tc>
        <w:tc>
          <w:tcPr>
            <w:tcW w:w="2215" w:type="dxa"/>
          </w:tcPr>
          <w:p w14:paraId="5480DC92" w14:textId="77777777" w:rsidR="00356193" w:rsidRPr="00356193" w:rsidRDefault="00356193" w:rsidP="00874CD0">
            <w:pPr>
              <w:jc w:val="center"/>
              <w:rPr>
                <w:rFonts w:cs="Arial"/>
                <w:b/>
                <w:bCs/>
                <w:sz w:val="24"/>
                <w:szCs w:val="24"/>
                <w:lang w:val="en-US"/>
              </w:rPr>
            </w:pPr>
            <w:r w:rsidRPr="00356193">
              <w:rPr>
                <w:rFonts w:cs="Arial"/>
                <w:b/>
                <w:bCs/>
                <w:sz w:val="24"/>
                <w:szCs w:val="24"/>
                <w:lang w:val="en-US"/>
              </w:rPr>
              <w:t>CD</w:t>
            </w:r>
          </w:p>
          <w:p w14:paraId="6E9AB317" w14:textId="77777777" w:rsidR="00356193" w:rsidRPr="00356193" w:rsidRDefault="00356193" w:rsidP="00874CD0">
            <w:pPr>
              <w:jc w:val="center"/>
              <w:rPr>
                <w:rFonts w:cs="Arial"/>
                <w:b/>
                <w:bCs/>
                <w:sz w:val="24"/>
                <w:szCs w:val="24"/>
                <w:lang w:val="en-US"/>
              </w:rPr>
            </w:pPr>
            <w:r w:rsidRPr="00356193">
              <w:rPr>
                <w:rFonts w:cs="Arial"/>
                <w:b/>
                <w:bCs/>
                <w:sz w:val="24"/>
                <w:szCs w:val="24"/>
                <w:lang w:val="en-US"/>
              </w:rPr>
              <w:t>N (%) or Median (IQR) n =54</w:t>
            </w:r>
          </w:p>
        </w:tc>
        <w:tc>
          <w:tcPr>
            <w:tcW w:w="2215" w:type="dxa"/>
          </w:tcPr>
          <w:p w14:paraId="3FD56255" w14:textId="77777777" w:rsidR="00356193" w:rsidRPr="00356193" w:rsidRDefault="00356193" w:rsidP="00874CD0">
            <w:pPr>
              <w:jc w:val="center"/>
              <w:rPr>
                <w:rFonts w:cs="Arial"/>
                <w:b/>
                <w:bCs/>
                <w:sz w:val="24"/>
                <w:szCs w:val="24"/>
                <w:vertAlign w:val="superscript"/>
                <w:lang w:val="en-US" w:bidi="en-US"/>
              </w:rPr>
            </w:pPr>
            <w:r w:rsidRPr="00356193">
              <w:rPr>
                <w:rFonts w:cs="Arial"/>
                <w:b/>
                <w:bCs/>
                <w:sz w:val="24"/>
                <w:szCs w:val="24"/>
                <w:lang w:val="en-US" w:bidi="en-US"/>
              </w:rPr>
              <w:t>HS</w:t>
            </w:r>
          </w:p>
          <w:p w14:paraId="782A1CC9" w14:textId="77777777" w:rsidR="00356193" w:rsidRPr="00356193" w:rsidRDefault="00356193" w:rsidP="00874CD0">
            <w:pPr>
              <w:jc w:val="center"/>
              <w:rPr>
                <w:rFonts w:cs="Arial"/>
                <w:b/>
                <w:bCs/>
                <w:sz w:val="24"/>
                <w:szCs w:val="24"/>
                <w:lang w:val="en-US"/>
              </w:rPr>
            </w:pPr>
            <w:r w:rsidRPr="00356193">
              <w:rPr>
                <w:rFonts w:cs="Arial"/>
                <w:b/>
                <w:bCs/>
                <w:sz w:val="24"/>
                <w:szCs w:val="24"/>
                <w:lang w:val="en-US"/>
              </w:rPr>
              <w:t>N (%) or Median (IQR) n =30</w:t>
            </w:r>
          </w:p>
        </w:tc>
      </w:tr>
      <w:tr w:rsidR="00356193" w:rsidRPr="00356193" w14:paraId="14F5B726" w14:textId="77777777" w:rsidTr="00356193">
        <w:trPr>
          <w:trHeight w:val="281"/>
        </w:trPr>
        <w:tc>
          <w:tcPr>
            <w:tcW w:w="1279" w:type="dxa"/>
          </w:tcPr>
          <w:p w14:paraId="310A9E6D" w14:textId="77777777" w:rsidR="00356193" w:rsidRPr="00356193" w:rsidRDefault="00356193" w:rsidP="00874CD0">
            <w:pPr>
              <w:rPr>
                <w:sz w:val="24"/>
                <w:szCs w:val="24"/>
              </w:rPr>
            </w:pPr>
            <w:r w:rsidRPr="00356193">
              <w:rPr>
                <w:sz w:val="24"/>
                <w:szCs w:val="24"/>
              </w:rPr>
              <w:t>Gender:</w:t>
            </w:r>
          </w:p>
          <w:p w14:paraId="7F6C9942" w14:textId="77777777" w:rsidR="00356193" w:rsidRPr="00356193" w:rsidRDefault="00356193" w:rsidP="00874CD0">
            <w:pPr>
              <w:rPr>
                <w:sz w:val="24"/>
                <w:szCs w:val="24"/>
              </w:rPr>
            </w:pPr>
            <w:proofErr w:type="spellStart"/>
            <w:r w:rsidRPr="00356193">
              <w:rPr>
                <w:sz w:val="24"/>
                <w:szCs w:val="24"/>
              </w:rPr>
              <w:t>Female</w:t>
            </w:r>
            <w:proofErr w:type="spellEnd"/>
          </w:p>
          <w:p w14:paraId="04406BC5" w14:textId="77777777" w:rsidR="00356193" w:rsidRPr="00356193" w:rsidRDefault="00356193" w:rsidP="00874CD0">
            <w:pPr>
              <w:rPr>
                <w:rFonts w:cs="Arial"/>
                <w:b/>
                <w:bCs/>
                <w:sz w:val="24"/>
                <w:szCs w:val="24"/>
              </w:rPr>
            </w:pPr>
            <w:r w:rsidRPr="00356193">
              <w:rPr>
                <w:sz w:val="24"/>
                <w:szCs w:val="24"/>
              </w:rPr>
              <w:t>Male</w:t>
            </w:r>
          </w:p>
        </w:tc>
        <w:tc>
          <w:tcPr>
            <w:tcW w:w="2215" w:type="dxa"/>
          </w:tcPr>
          <w:p w14:paraId="36732288" w14:textId="77777777" w:rsidR="00356193" w:rsidRPr="00356193" w:rsidRDefault="00356193" w:rsidP="00874CD0">
            <w:pPr>
              <w:jc w:val="center"/>
              <w:rPr>
                <w:sz w:val="24"/>
                <w:szCs w:val="24"/>
              </w:rPr>
            </w:pPr>
          </w:p>
          <w:p w14:paraId="7A009D8F" w14:textId="77777777" w:rsidR="00356193" w:rsidRPr="00356193" w:rsidRDefault="00356193" w:rsidP="00874CD0">
            <w:pPr>
              <w:jc w:val="center"/>
              <w:rPr>
                <w:sz w:val="24"/>
                <w:szCs w:val="24"/>
              </w:rPr>
            </w:pPr>
            <w:r w:rsidRPr="00356193">
              <w:rPr>
                <w:sz w:val="24"/>
                <w:szCs w:val="24"/>
              </w:rPr>
              <w:t>35.2%</w:t>
            </w:r>
          </w:p>
          <w:p w14:paraId="04A97535" w14:textId="77777777" w:rsidR="00356193" w:rsidRPr="00356193" w:rsidRDefault="00356193" w:rsidP="00874CD0">
            <w:pPr>
              <w:jc w:val="center"/>
              <w:rPr>
                <w:rFonts w:cs="Arial"/>
                <w:sz w:val="24"/>
                <w:szCs w:val="24"/>
              </w:rPr>
            </w:pPr>
            <w:r w:rsidRPr="00356193">
              <w:rPr>
                <w:sz w:val="24"/>
                <w:szCs w:val="24"/>
              </w:rPr>
              <w:t>64.8%</w:t>
            </w:r>
          </w:p>
        </w:tc>
        <w:tc>
          <w:tcPr>
            <w:tcW w:w="2215" w:type="dxa"/>
          </w:tcPr>
          <w:p w14:paraId="74022846" w14:textId="77777777" w:rsidR="00356193" w:rsidRPr="00356193" w:rsidRDefault="00356193" w:rsidP="00874CD0">
            <w:pPr>
              <w:jc w:val="center"/>
              <w:rPr>
                <w:sz w:val="24"/>
                <w:szCs w:val="24"/>
              </w:rPr>
            </w:pPr>
          </w:p>
          <w:p w14:paraId="11D00436" w14:textId="77777777" w:rsidR="00356193" w:rsidRPr="00356193" w:rsidRDefault="00356193" w:rsidP="00874CD0">
            <w:pPr>
              <w:jc w:val="center"/>
              <w:rPr>
                <w:sz w:val="24"/>
                <w:szCs w:val="24"/>
              </w:rPr>
            </w:pPr>
            <w:r w:rsidRPr="00356193">
              <w:rPr>
                <w:sz w:val="24"/>
                <w:szCs w:val="24"/>
              </w:rPr>
              <w:t>40.0%</w:t>
            </w:r>
          </w:p>
          <w:p w14:paraId="743E4BFA" w14:textId="77777777" w:rsidR="00356193" w:rsidRPr="00356193" w:rsidRDefault="00356193" w:rsidP="00874CD0">
            <w:pPr>
              <w:jc w:val="center"/>
              <w:rPr>
                <w:rFonts w:cs="Arial"/>
                <w:sz w:val="24"/>
                <w:szCs w:val="24"/>
              </w:rPr>
            </w:pPr>
            <w:r w:rsidRPr="00356193">
              <w:rPr>
                <w:rFonts w:cs="Arial"/>
                <w:sz w:val="24"/>
                <w:szCs w:val="24"/>
              </w:rPr>
              <w:t>60.0%</w:t>
            </w:r>
          </w:p>
        </w:tc>
      </w:tr>
      <w:tr w:rsidR="00356193" w:rsidRPr="00356193" w14:paraId="10C2DF3C" w14:textId="77777777" w:rsidTr="00356193">
        <w:trPr>
          <w:trHeight w:val="290"/>
        </w:trPr>
        <w:tc>
          <w:tcPr>
            <w:tcW w:w="1279" w:type="dxa"/>
          </w:tcPr>
          <w:p w14:paraId="317FF410" w14:textId="77777777" w:rsidR="00356193" w:rsidRPr="00356193" w:rsidRDefault="00356193" w:rsidP="00874CD0">
            <w:pPr>
              <w:rPr>
                <w:sz w:val="24"/>
                <w:szCs w:val="24"/>
              </w:rPr>
            </w:pPr>
            <w:r w:rsidRPr="00356193">
              <w:rPr>
                <w:sz w:val="24"/>
                <w:szCs w:val="24"/>
              </w:rPr>
              <w:t>Age:</w:t>
            </w:r>
          </w:p>
          <w:p w14:paraId="14C2D9B0" w14:textId="77777777" w:rsidR="00356193" w:rsidRPr="00356193" w:rsidRDefault="00356193" w:rsidP="00874CD0">
            <w:pPr>
              <w:rPr>
                <w:sz w:val="24"/>
                <w:szCs w:val="24"/>
              </w:rPr>
            </w:pPr>
            <w:proofErr w:type="spellStart"/>
            <w:r w:rsidRPr="00356193">
              <w:rPr>
                <w:sz w:val="24"/>
                <w:szCs w:val="24"/>
              </w:rPr>
              <w:t>Female</w:t>
            </w:r>
            <w:proofErr w:type="spellEnd"/>
          </w:p>
          <w:p w14:paraId="1226008B" w14:textId="77777777" w:rsidR="00356193" w:rsidRPr="00356193" w:rsidRDefault="00356193" w:rsidP="00874CD0">
            <w:pPr>
              <w:rPr>
                <w:sz w:val="24"/>
                <w:szCs w:val="24"/>
              </w:rPr>
            </w:pPr>
            <w:r w:rsidRPr="00356193">
              <w:rPr>
                <w:sz w:val="24"/>
                <w:szCs w:val="24"/>
              </w:rPr>
              <w:t>Male</w:t>
            </w:r>
          </w:p>
        </w:tc>
        <w:tc>
          <w:tcPr>
            <w:tcW w:w="2215" w:type="dxa"/>
          </w:tcPr>
          <w:p w14:paraId="56EF9289" w14:textId="77777777" w:rsidR="00356193" w:rsidRPr="00356193" w:rsidRDefault="00356193" w:rsidP="00874CD0">
            <w:pPr>
              <w:jc w:val="center"/>
              <w:rPr>
                <w:sz w:val="24"/>
                <w:szCs w:val="24"/>
              </w:rPr>
            </w:pPr>
          </w:p>
          <w:p w14:paraId="3FD57AE5" w14:textId="77777777" w:rsidR="00356193" w:rsidRPr="00356193" w:rsidRDefault="00356193" w:rsidP="00874CD0">
            <w:pPr>
              <w:jc w:val="center"/>
              <w:rPr>
                <w:sz w:val="24"/>
                <w:szCs w:val="24"/>
              </w:rPr>
            </w:pPr>
            <w:r w:rsidRPr="00356193">
              <w:rPr>
                <w:sz w:val="24"/>
                <w:szCs w:val="24"/>
              </w:rPr>
              <w:t>38.8 (20.0-58.0)</w:t>
            </w:r>
          </w:p>
          <w:p w14:paraId="7BD876F5" w14:textId="77777777" w:rsidR="00356193" w:rsidRPr="00356193" w:rsidRDefault="00356193" w:rsidP="00874CD0">
            <w:pPr>
              <w:jc w:val="center"/>
              <w:rPr>
                <w:rFonts w:cs="Arial"/>
                <w:sz w:val="24"/>
                <w:szCs w:val="24"/>
              </w:rPr>
            </w:pPr>
            <w:r w:rsidRPr="00356193">
              <w:rPr>
                <w:sz w:val="24"/>
                <w:szCs w:val="24"/>
              </w:rPr>
              <w:t>35.3 (20.0-58.0)</w:t>
            </w:r>
          </w:p>
        </w:tc>
        <w:tc>
          <w:tcPr>
            <w:tcW w:w="2215" w:type="dxa"/>
          </w:tcPr>
          <w:p w14:paraId="3A58980E" w14:textId="77777777" w:rsidR="00356193" w:rsidRPr="00356193" w:rsidRDefault="00356193" w:rsidP="00874CD0">
            <w:pPr>
              <w:jc w:val="center"/>
              <w:rPr>
                <w:sz w:val="24"/>
                <w:szCs w:val="24"/>
                <w:lang w:val="en-GB"/>
              </w:rPr>
            </w:pPr>
          </w:p>
          <w:p w14:paraId="73CE1F15" w14:textId="77777777" w:rsidR="00356193" w:rsidRPr="00356193" w:rsidRDefault="00356193" w:rsidP="00874CD0">
            <w:pPr>
              <w:jc w:val="center"/>
              <w:rPr>
                <w:sz w:val="24"/>
                <w:szCs w:val="24"/>
                <w:lang w:val="en-GB"/>
              </w:rPr>
            </w:pPr>
            <w:r w:rsidRPr="00356193">
              <w:rPr>
                <w:sz w:val="24"/>
                <w:szCs w:val="24"/>
                <w:lang w:val="en-GB"/>
              </w:rPr>
              <w:t>35.1 (19.0-52.0)</w:t>
            </w:r>
          </w:p>
          <w:p w14:paraId="458B6C34" w14:textId="77777777" w:rsidR="00356193" w:rsidRPr="00356193" w:rsidRDefault="00356193" w:rsidP="00874CD0">
            <w:pPr>
              <w:jc w:val="center"/>
              <w:rPr>
                <w:rFonts w:cs="Arial"/>
                <w:sz w:val="24"/>
                <w:szCs w:val="24"/>
                <w:lang w:val="en-GB"/>
              </w:rPr>
            </w:pPr>
            <w:r w:rsidRPr="00356193">
              <w:rPr>
                <w:sz w:val="24"/>
                <w:szCs w:val="24"/>
                <w:lang w:val="en-GB"/>
              </w:rPr>
              <w:t>42.5 (19.0-52.0)</w:t>
            </w:r>
          </w:p>
        </w:tc>
      </w:tr>
      <w:tr w:rsidR="00356193" w:rsidRPr="00356193" w14:paraId="43E8046A" w14:textId="77777777" w:rsidTr="00356193">
        <w:trPr>
          <w:trHeight w:val="281"/>
        </w:trPr>
        <w:tc>
          <w:tcPr>
            <w:tcW w:w="1279" w:type="dxa"/>
          </w:tcPr>
          <w:p w14:paraId="1EFABA32" w14:textId="77777777" w:rsidR="00356193" w:rsidRPr="00356193" w:rsidRDefault="00356193" w:rsidP="00874CD0">
            <w:pPr>
              <w:rPr>
                <w:sz w:val="24"/>
                <w:szCs w:val="24"/>
                <w:lang w:val="en-GB"/>
              </w:rPr>
            </w:pPr>
            <w:r w:rsidRPr="00356193">
              <w:rPr>
                <w:sz w:val="24"/>
                <w:szCs w:val="24"/>
                <w:lang w:val="en-GB"/>
              </w:rPr>
              <w:t>BMI:</w:t>
            </w:r>
          </w:p>
          <w:p w14:paraId="13C5C8E3" w14:textId="77777777" w:rsidR="00356193" w:rsidRPr="00356193" w:rsidRDefault="00356193" w:rsidP="00874CD0">
            <w:pPr>
              <w:rPr>
                <w:sz w:val="24"/>
                <w:szCs w:val="24"/>
                <w:lang w:val="en-GB"/>
              </w:rPr>
            </w:pPr>
            <w:r w:rsidRPr="00356193">
              <w:rPr>
                <w:sz w:val="24"/>
                <w:szCs w:val="24"/>
                <w:lang w:val="en-GB"/>
              </w:rPr>
              <w:t>Female</w:t>
            </w:r>
          </w:p>
          <w:p w14:paraId="25B87333" w14:textId="77777777" w:rsidR="00356193" w:rsidRPr="00356193" w:rsidRDefault="00356193" w:rsidP="00874CD0">
            <w:pPr>
              <w:rPr>
                <w:sz w:val="24"/>
                <w:szCs w:val="24"/>
                <w:lang w:val="en-GB"/>
              </w:rPr>
            </w:pPr>
            <w:r w:rsidRPr="00356193">
              <w:rPr>
                <w:sz w:val="24"/>
                <w:szCs w:val="24"/>
                <w:lang w:val="en-GB"/>
              </w:rPr>
              <w:t>Male</w:t>
            </w:r>
          </w:p>
        </w:tc>
        <w:tc>
          <w:tcPr>
            <w:tcW w:w="2215" w:type="dxa"/>
          </w:tcPr>
          <w:p w14:paraId="302830FD" w14:textId="77777777" w:rsidR="00356193" w:rsidRPr="00356193" w:rsidRDefault="00356193" w:rsidP="00874CD0">
            <w:pPr>
              <w:jc w:val="center"/>
              <w:rPr>
                <w:sz w:val="24"/>
                <w:szCs w:val="24"/>
                <w:lang w:val="en-GB"/>
              </w:rPr>
            </w:pPr>
          </w:p>
          <w:p w14:paraId="10EC1C00" w14:textId="77777777" w:rsidR="00356193" w:rsidRPr="00356193" w:rsidRDefault="00356193" w:rsidP="00874CD0">
            <w:pPr>
              <w:jc w:val="center"/>
              <w:rPr>
                <w:sz w:val="24"/>
                <w:szCs w:val="24"/>
                <w:lang w:val="en-GB"/>
              </w:rPr>
            </w:pPr>
            <w:r w:rsidRPr="00356193">
              <w:rPr>
                <w:sz w:val="24"/>
                <w:szCs w:val="24"/>
                <w:lang w:val="en-GB"/>
              </w:rPr>
              <w:t>22.3 (18.0-26.0)</w:t>
            </w:r>
          </w:p>
          <w:p w14:paraId="4CFAE76B" w14:textId="77777777" w:rsidR="00356193" w:rsidRPr="00356193" w:rsidRDefault="00356193" w:rsidP="00874CD0">
            <w:pPr>
              <w:jc w:val="center"/>
              <w:rPr>
                <w:sz w:val="24"/>
                <w:szCs w:val="24"/>
                <w:lang w:val="en-GB"/>
              </w:rPr>
            </w:pPr>
            <w:r w:rsidRPr="00356193">
              <w:rPr>
                <w:sz w:val="24"/>
                <w:szCs w:val="24"/>
                <w:lang w:val="en-GB"/>
              </w:rPr>
              <w:t>22.8 (18.0-26.0)</w:t>
            </w:r>
          </w:p>
        </w:tc>
        <w:tc>
          <w:tcPr>
            <w:tcW w:w="2215" w:type="dxa"/>
          </w:tcPr>
          <w:p w14:paraId="508CCF48" w14:textId="77777777" w:rsidR="00356193" w:rsidRPr="00356193" w:rsidRDefault="00356193" w:rsidP="00874CD0">
            <w:pPr>
              <w:jc w:val="center"/>
              <w:rPr>
                <w:sz w:val="24"/>
                <w:szCs w:val="24"/>
                <w:lang w:val="en-GB"/>
              </w:rPr>
            </w:pPr>
          </w:p>
          <w:p w14:paraId="44F8EE13" w14:textId="77777777" w:rsidR="00356193" w:rsidRPr="00356193" w:rsidRDefault="00356193" w:rsidP="00874CD0">
            <w:pPr>
              <w:jc w:val="center"/>
              <w:rPr>
                <w:sz w:val="24"/>
                <w:szCs w:val="24"/>
                <w:lang w:val="en-GB"/>
              </w:rPr>
            </w:pPr>
            <w:r w:rsidRPr="00356193">
              <w:rPr>
                <w:sz w:val="24"/>
                <w:szCs w:val="24"/>
                <w:lang w:val="en-GB"/>
              </w:rPr>
              <w:t>21.6 (18.0-27.0)</w:t>
            </w:r>
          </w:p>
          <w:p w14:paraId="1CD21E7B" w14:textId="77777777" w:rsidR="00356193" w:rsidRPr="00356193" w:rsidRDefault="00356193" w:rsidP="00874CD0">
            <w:pPr>
              <w:jc w:val="center"/>
              <w:rPr>
                <w:sz w:val="24"/>
                <w:szCs w:val="24"/>
                <w:lang w:val="en-GB"/>
              </w:rPr>
            </w:pPr>
            <w:r w:rsidRPr="00356193">
              <w:rPr>
                <w:sz w:val="24"/>
                <w:szCs w:val="24"/>
                <w:lang w:val="en-GB"/>
              </w:rPr>
              <w:t>23.8 (18.0-27.0)</w:t>
            </w:r>
          </w:p>
        </w:tc>
      </w:tr>
    </w:tbl>
    <w:p w14:paraId="36FE2509" w14:textId="77777777" w:rsidR="00356193" w:rsidRPr="00356193" w:rsidRDefault="00356193" w:rsidP="00356193">
      <w:pPr>
        <w:spacing w:after="0" w:line="360" w:lineRule="auto"/>
        <w:ind w:right="340"/>
        <w:jc w:val="both"/>
        <w:rPr>
          <w:rFonts w:ascii="Times New Roman" w:hAnsi="Times New Roman" w:cs="Times New Roman"/>
          <w:b/>
          <w:bCs/>
          <w:sz w:val="24"/>
          <w:szCs w:val="24"/>
        </w:rPr>
      </w:pPr>
    </w:p>
    <w:p w14:paraId="4EDF8B88" w14:textId="77777777" w:rsidR="00356193" w:rsidRPr="00356193" w:rsidRDefault="00356193" w:rsidP="00356193">
      <w:pPr>
        <w:spacing w:after="0" w:line="360" w:lineRule="auto"/>
        <w:ind w:right="340"/>
        <w:jc w:val="both"/>
        <w:rPr>
          <w:rFonts w:ascii="Times New Roman" w:hAnsi="Times New Roman" w:cs="Times New Roman"/>
          <w:b/>
          <w:bCs/>
          <w:sz w:val="24"/>
          <w:szCs w:val="24"/>
        </w:rPr>
      </w:pPr>
    </w:p>
    <w:p w14:paraId="70F8C243" w14:textId="77777777" w:rsidR="00356193" w:rsidRPr="00356193" w:rsidRDefault="00E448E3" w:rsidP="00356193">
      <w:pPr>
        <w:spacing w:after="0" w:line="360" w:lineRule="auto"/>
        <w:ind w:right="340"/>
        <w:jc w:val="both"/>
        <w:rPr>
          <w:rFonts w:ascii="Times New Roman" w:hAnsi="Times New Roman" w:cs="Times New Roman"/>
          <w:b/>
          <w:bCs/>
          <w:sz w:val="24"/>
          <w:szCs w:val="24"/>
        </w:rPr>
      </w:pPr>
      <w:r>
        <w:rPr>
          <w:rFonts w:ascii="Times New Roman" w:hAnsi="Times New Roman" w:cs="Times New Roman"/>
          <w:b/>
          <w:bCs/>
          <w:sz w:val="24"/>
          <w:szCs w:val="24"/>
        </w:rPr>
        <w:t>2</w:t>
      </w:r>
      <w:r w:rsidR="00356193" w:rsidRPr="00356193">
        <w:rPr>
          <w:rFonts w:ascii="Times New Roman" w:hAnsi="Times New Roman" w:cs="Times New Roman"/>
          <w:b/>
          <w:bCs/>
          <w:sz w:val="24"/>
          <w:szCs w:val="24"/>
        </w:rPr>
        <w:t>.2 Study design</w:t>
      </w:r>
    </w:p>
    <w:p w14:paraId="124166B9" w14:textId="77777777" w:rsidR="00356193" w:rsidRDefault="00356193" w:rsidP="00356193">
      <w:pPr>
        <w:spacing w:after="0" w:line="360" w:lineRule="auto"/>
        <w:ind w:right="340"/>
        <w:jc w:val="both"/>
        <w:rPr>
          <w:rFonts w:ascii="Times New Roman" w:hAnsi="Times New Roman" w:cs="Times New Roman"/>
          <w:sz w:val="24"/>
          <w:szCs w:val="24"/>
        </w:rPr>
      </w:pPr>
      <w:r w:rsidRPr="00E448E3">
        <w:rPr>
          <w:rFonts w:ascii="Times New Roman" w:hAnsi="Times New Roman" w:cs="Times New Roman"/>
          <w:sz w:val="24"/>
          <w:szCs w:val="24"/>
        </w:rPr>
        <w:t>This study was performed in the context of a one-year prospective observational clinical trial aimed at identifying biomarkers predictors of failure or response to biologic therapy in patients with Crohn’s Disease.</w:t>
      </w:r>
    </w:p>
    <w:p w14:paraId="720E8DB6" w14:textId="77777777" w:rsidR="00E448E3" w:rsidRDefault="00A82003" w:rsidP="00E448E3">
      <w:pPr>
        <w:spacing w:after="0" w:line="360" w:lineRule="auto"/>
        <w:ind w:right="340"/>
        <w:jc w:val="both"/>
        <w:rPr>
          <w:rFonts w:ascii="Times New Roman" w:hAnsi="Times New Roman" w:cs="Times New Roman"/>
          <w:sz w:val="24"/>
          <w:szCs w:val="24"/>
          <w:lang w:val="it-IT"/>
        </w:rPr>
      </w:pPr>
      <w:r>
        <w:rPr>
          <w:rFonts w:ascii="Times New Roman" w:hAnsi="Times New Roman" w:cs="Times New Roman"/>
          <w:sz w:val="24"/>
          <w:szCs w:val="24"/>
          <w:lang w:val="it-IT"/>
        </w:rPr>
        <w:t>In caso di studi clinici s</w:t>
      </w:r>
      <w:r w:rsidR="00E448E3" w:rsidRPr="00356193">
        <w:rPr>
          <w:rFonts w:ascii="Times New Roman" w:hAnsi="Times New Roman" w:cs="Times New Roman"/>
          <w:sz w:val="24"/>
          <w:szCs w:val="24"/>
          <w:lang w:val="it-IT"/>
        </w:rPr>
        <w:t>erve sempre inserire il c</w:t>
      </w:r>
      <w:r w:rsidR="00E448E3">
        <w:rPr>
          <w:rFonts w:ascii="Times New Roman" w:hAnsi="Times New Roman" w:cs="Times New Roman"/>
          <w:sz w:val="24"/>
          <w:szCs w:val="24"/>
          <w:lang w:val="it-IT"/>
        </w:rPr>
        <w:t>entro che ha arruolato i pazienti e</w:t>
      </w:r>
      <w:r w:rsidR="00E448E3" w:rsidRPr="007A0309">
        <w:rPr>
          <w:rFonts w:ascii="Times New Roman" w:hAnsi="Times New Roman" w:cs="Times New Roman"/>
          <w:b/>
          <w:bCs/>
          <w:sz w:val="24"/>
          <w:szCs w:val="24"/>
          <w:lang w:val="it-IT"/>
        </w:rPr>
        <w:t xml:space="preserve"> indicare il Comitato Etico </w:t>
      </w:r>
      <w:r w:rsidR="00684370">
        <w:rPr>
          <w:rFonts w:ascii="Times New Roman" w:hAnsi="Times New Roman" w:cs="Times New Roman"/>
          <w:b/>
          <w:bCs/>
          <w:sz w:val="24"/>
          <w:szCs w:val="24"/>
          <w:lang w:val="it-IT"/>
        </w:rPr>
        <w:t xml:space="preserve">o Bioetico </w:t>
      </w:r>
      <w:r w:rsidR="00E448E3" w:rsidRPr="007A0309">
        <w:rPr>
          <w:rFonts w:ascii="Times New Roman" w:hAnsi="Times New Roman" w:cs="Times New Roman"/>
          <w:b/>
          <w:bCs/>
          <w:sz w:val="24"/>
          <w:szCs w:val="24"/>
          <w:lang w:val="it-IT"/>
        </w:rPr>
        <w:t>che ha approvato lo studio, includendo data e numero di approvazione</w:t>
      </w:r>
      <w:r w:rsidR="00E448E3">
        <w:rPr>
          <w:rFonts w:ascii="Times New Roman" w:hAnsi="Times New Roman" w:cs="Times New Roman"/>
          <w:sz w:val="24"/>
          <w:szCs w:val="24"/>
          <w:lang w:val="it-IT"/>
        </w:rPr>
        <w:t>. Anche il numero di registrazione dello studio sul portale ClinicalTrial.gov</w:t>
      </w:r>
      <w:r>
        <w:rPr>
          <w:rFonts w:ascii="Times New Roman" w:hAnsi="Times New Roman" w:cs="Times New Roman"/>
          <w:sz w:val="24"/>
          <w:szCs w:val="24"/>
          <w:lang w:val="it-IT"/>
        </w:rPr>
        <w:t xml:space="preserve"> (o portali equivalenti)</w:t>
      </w:r>
      <w:r w:rsidR="00E448E3">
        <w:rPr>
          <w:rFonts w:ascii="Times New Roman" w:hAnsi="Times New Roman" w:cs="Times New Roman"/>
          <w:sz w:val="24"/>
          <w:szCs w:val="24"/>
          <w:lang w:val="it-IT"/>
        </w:rPr>
        <w:t xml:space="preserve">, se esiste. </w:t>
      </w:r>
    </w:p>
    <w:p w14:paraId="335F7C66" w14:textId="77777777" w:rsidR="00E448E3" w:rsidRPr="00E448E3" w:rsidRDefault="00E448E3" w:rsidP="00E448E3">
      <w:pPr>
        <w:spacing w:after="0" w:line="360" w:lineRule="auto"/>
        <w:ind w:right="340"/>
        <w:jc w:val="both"/>
        <w:rPr>
          <w:rFonts w:ascii="Times New Roman" w:hAnsi="Times New Roman" w:cs="Times New Roman"/>
          <w:sz w:val="24"/>
          <w:szCs w:val="24"/>
        </w:rPr>
      </w:pPr>
      <w:r w:rsidRPr="00E448E3">
        <w:rPr>
          <w:rFonts w:ascii="Times New Roman" w:hAnsi="Times New Roman" w:cs="Times New Roman"/>
          <w:sz w:val="24"/>
          <w:szCs w:val="24"/>
        </w:rPr>
        <w:t xml:space="preserve">. </w:t>
      </w:r>
    </w:p>
    <w:p w14:paraId="71342380" w14:textId="77777777" w:rsidR="00E448E3" w:rsidRPr="00356193" w:rsidRDefault="00E448E3" w:rsidP="00E448E3">
      <w:pPr>
        <w:spacing w:after="0" w:line="360" w:lineRule="auto"/>
        <w:ind w:right="340"/>
        <w:jc w:val="both"/>
        <w:rPr>
          <w:rFonts w:ascii="Times New Roman" w:hAnsi="Times New Roman" w:cs="Times New Roman"/>
          <w:sz w:val="24"/>
          <w:szCs w:val="24"/>
        </w:rPr>
      </w:pPr>
      <w:r w:rsidRPr="00E448E3">
        <w:rPr>
          <w:rFonts w:ascii="Times New Roman" w:hAnsi="Times New Roman" w:cs="Times New Roman"/>
          <w:sz w:val="24"/>
          <w:szCs w:val="24"/>
        </w:rPr>
        <w:t xml:space="preserve"> </w:t>
      </w:r>
      <w:proofErr w:type="spellStart"/>
      <w:r w:rsidR="007A0309">
        <w:rPr>
          <w:rFonts w:ascii="Times New Roman" w:hAnsi="Times New Roman" w:cs="Times New Roman"/>
          <w:sz w:val="24"/>
          <w:szCs w:val="24"/>
        </w:rPr>
        <w:t>Esempio</w:t>
      </w:r>
      <w:proofErr w:type="spellEnd"/>
      <w:r w:rsidR="007A0309">
        <w:rPr>
          <w:rFonts w:ascii="Times New Roman" w:hAnsi="Times New Roman" w:cs="Times New Roman"/>
          <w:sz w:val="24"/>
          <w:szCs w:val="24"/>
        </w:rPr>
        <w:t xml:space="preserve">: </w:t>
      </w:r>
      <w:r w:rsidRPr="00356193">
        <w:rPr>
          <w:rFonts w:ascii="Times New Roman" w:hAnsi="Times New Roman" w:cs="Times New Roman"/>
          <w:sz w:val="24"/>
          <w:szCs w:val="24"/>
        </w:rPr>
        <w:t xml:space="preserve">The sites involved in enrolment and data collection were the IBD Unit, Department of Medical and Surgical Sciences at S. Orsola University Hospital, Bologna, Italy. The study was approved by </w:t>
      </w:r>
      <w:r>
        <w:rPr>
          <w:rFonts w:ascii="Times New Roman" w:hAnsi="Times New Roman" w:cs="Times New Roman"/>
          <w:sz w:val="24"/>
          <w:szCs w:val="24"/>
        </w:rPr>
        <w:t>the</w:t>
      </w:r>
      <w:r w:rsidRPr="00356193">
        <w:rPr>
          <w:rFonts w:ascii="Times New Roman" w:hAnsi="Times New Roman" w:cs="Times New Roman"/>
          <w:sz w:val="24"/>
          <w:szCs w:val="24"/>
        </w:rPr>
        <w:t xml:space="preserve"> local hospital Ethics Committee (Ethics Committee of the AOU Policlinico S. Orsola-Malpighi: CE code 16/2015/U/Tess, Trial registration number NCT02580864 </w:t>
      </w:r>
    </w:p>
    <w:p w14:paraId="7842EC85" w14:textId="77777777" w:rsidR="00E448E3" w:rsidRPr="00E448E3" w:rsidRDefault="00E448E3" w:rsidP="00356193">
      <w:pPr>
        <w:spacing w:after="0" w:line="360" w:lineRule="auto"/>
        <w:ind w:right="340"/>
        <w:jc w:val="both"/>
        <w:rPr>
          <w:rFonts w:ascii="Times New Roman" w:hAnsi="Times New Roman" w:cs="Times New Roman"/>
          <w:sz w:val="24"/>
          <w:szCs w:val="24"/>
        </w:rPr>
      </w:pPr>
    </w:p>
    <w:p w14:paraId="3A789072" w14:textId="77777777" w:rsidR="00E448E3" w:rsidRPr="00270A4C" w:rsidRDefault="00E448E3" w:rsidP="00E448E3">
      <w:pPr>
        <w:spacing w:after="0" w:line="360" w:lineRule="auto"/>
        <w:ind w:right="340"/>
        <w:jc w:val="both"/>
        <w:rPr>
          <w:rFonts w:ascii="Times New Roman" w:hAnsi="Times New Roman" w:cs="Times New Roman"/>
          <w:b/>
          <w:bCs/>
          <w:sz w:val="24"/>
          <w:szCs w:val="24"/>
          <w:lang w:val="it-IT"/>
        </w:rPr>
      </w:pPr>
      <w:r w:rsidRPr="00270A4C">
        <w:rPr>
          <w:rFonts w:ascii="Times New Roman" w:hAnsi="Times New Roman" w:cs="Times New Roman"/>
          <w:b/>
          <w:bCs/>
          <w:sz w:val="24"/>
          <w:szCs w:val="24"/>
          <w:lang w:val="it-IT"/>
        </w:rPr>
        <w:t xml:space="preserve">2.3 </w:t>
      </w:r>
      <w:proofErr w:type="spellStart"/>
      <w:r w:rsidR="00356193" w:rsidRPr="00270A4C">
        <w:rPr>
          <w:rFonts w:ascii="Times New Roman" w:hAnsi="Times New Roman" w:cs="Times New Roman"/>
          <w:b/>
          <w:bCs/>
          <w:sz w:val="24"/>
          <w:szCs w:val="24"/>
          <w:lang w:val="it-IT"/>
        </w:rPr>
        <w:t>Inclusion</w:t>
      </w:r>
      <w:proofErr w:type="spellEnd"/>
      <w:r w:rsidR="00356193" w:rsidRPr="00270A4C">
        <w:rPr>
          <w:rFonts w:ascii="Times New Roman" w:hAnsi="Times New Roman" w:cs="Times New Roman"/>
          <w:b/>
          <w:bCs/>
          <w:sz w:val="24"/>
          <w:szCs w:val="24"/>
          <w:lang w:val="it-IT"/>
        </w:rPr>
        <w:t xml:space="preserve"> </w:t>
      </w:r>
      <w:r w:rsidRPr="00270A4C">
        <w:rPr>
          <w:rFonts w:ascii="Times New Roman" w:hAnsi="Times New Roman" w:cs="Times New Roman"/>
          <w:b/>
          <w:bCs/>
          <w:sz w:val="24"/>
          <w:szCs w:val="24"/>
          <w:lang w:val="it-IT"/>
        </w:rPr>
        <w:t xml:space="preserve">and </w:t>
      </w:r>
      <w:proofErr w:type="spellStart"/>
      <w:r w:rsidRPr="00270A4C">
        <w:rPr>
          <w:rFonts w:ascii="Times New Roman" w:hAnsi="Times New Roman" w:cs="Times New Roman"/>
          <w:b/>
          <w:bCs/>
          <w:sz w:val="24"/>
          <w:szCs w:val="24"/>
          <w:lang w:val="it-IT"/>
        </w:rPr>
        <w:t>exclusion</w:t>
      </w:r>
      <w:proofErr w:type="spellEnd"/>
      <w:r w:rsidRPr="00270A4C">
        <w:rPr>
          <w:rFonts w:ascii="Times New Roman" w:hAnsi="Times New Roman" w:cs="Times New Roman"/>
          <w:b/>
          <w:bCs/>
          <w:sz w:val="24"/>
          <w:szCs w:val="24"/>
          <w:lang w:val="it-IT"/>
        </w:rPr>
        <w:t xml:space="preserve"> </w:t>
      </w:r>
      <w:proofErr w:type="spellStart"/>
      <w:r w:rsidR="00356193" w:rsidRPr="00270A4C">
        <w:rPr>
          <w:rFonts w:ascii="Times New Roman" w:hAnsi="Times New Roman" w:cs="Times New Roman"/>
          <w:b/>
          <w:bCs/>
          <w:sz w:val="24"/>
          <w:szCs w:val="24"/>
          <w:lang w:val="it-IT"/>
        </w:rPr>
        <w:t>criteria</w:t>
      </w:r>
      <w:proofErr w:type="spellEnd"/>
      <w:r w:rsidR="00356193" w:rsidRPr="00270A4C">
        <w:rPr>
          <w:rFonts w:ascii="Times New Roman" w:hAnsi="Times New Roman" w:cs="Times New Roman"/>
          <w:b/>
          <w:bCs/>
          <w:sz w:val="24"/>
          <w:szCs w:val="24"/>
          <w:lang w:val="it-IT"/>
        </w:rPr>
        <w:t xml:space="preserve">. </w:t>
      </w:r>
    </w:p>
    <w:p w14:paraId="3E4A2F12" w14:textId="77777777" w:rsidR="00E448E3" w:rsidRPr="00E448E3" w:rsidRDefault="00E448E3" w:rsidP="00E448E3">
      <w:pPr>
        <w:spacing w:after="0" w:line="360" w:lineRule="auto"/>
        <w:ind w:right="340"/>
        <w:jc w:val="both"/>
        <w:rPr>
          <w:rFonts w:ascii="Times New Roman" w:hAnsi="Times New Roman" w:cs="Times New Roman"/>
          <w:sz w:val="24"/>
          <w:szCs w:val="24"/>
          <w:lang w:val="it-IT"/>
        </w:rPr>
      </w:pPr>
      <w:r w:rsidRPr="00E448E3">
        <w:rPr>
          <w:rFonts w:ascii="Times New Roman" w:hAnsi="Times New Roman" w:cs="Times New Roman"/>
          <w:sz w:val="24"/>
          <w:szCs w:val="24"/>
          <w:lang w:val="it-IT"/>
        </w:rPr>
        <w:t xml:space="preserve">Qui si inseriscono </w:t>
      </w:r>
      <w:r w:rsidR="00A82003">
        <w:rPr>
          <w:rFonts w:ascii="Times New Roman" w:hAnsi="Times New Roman" w:cs="Times New Roman"/>
          <w:sz w:val="24"/>
          <w:szCs w:val="24"/>
          <w:lang w:val="it-IT"/>
        </w:rPr>
        <w:t>i</w:t>
      </w:r>
      <w:r w:rsidRPr="00E448E3">
        <w:rPr>
          <w:rFonts w:ascii="Times New Roman" w:hAnsi="Times New Roman" w:cs="Times New Roman"/>
          <w:sz w:val="24"/>
          <w:szCs w:val="24"/>
          <w:lang w:val="it-IT"/>
        </w:rPr>
        <w:t xml:space="preserve"> criteri di inclusione e esclusione dei pazienti nello studio.</w:t>
      </w:r>
    </w:p>
    <w:p w14:paraId="3EFC8E38" w14:textId="77777777" w:rsidR="00356193" w:rsidRPr="00E448E3" w:rsidRDefault="00E448E3" w:rsidP="00E448E3">
      <w:pPr>
        <w:spacing w:after="0" w:line="360" w:lineRule="auto"/>
        <w:ind w:right="340"/>
        <w:jc w:val="both"/>
        <w:rPr>
          <w:rFonts w:ascii="Times New Roman" w:hAnsi="Times New Roman" w:cs="Times New Roman"/>
          <w:sz w:val="24"/>
          <w:szCs w:val="24"/>
        </w:rPr>
      </w:pPr>
      <w:r w:rsidRPr="00E448E3">
        <w:rPr>
          <w:rFonts w:ascii="Times New Roman" w:hAnsi="Times New Roman" w:cs="Times New Roman"/>
          <w:b/>
          <w:bCs/>
          <w:sz w:val="24"/>
          <w:szCs w:val="24"/>
        </w:rPr>
        <w:t>Inclusion criteria</w:t>
      </w:r>
      <w:r>
        <w:rPr>
          <w:rFonts w:ascii="Times New Roman" w:hAnsi="Times New Roman" w:cs="Times New Roman"/>
          <w:sz w:val="24"/>
          <w:szCs w:val="24"/>
        </w:rPr>
        <w:t xml:space="preserve"> f</w:t>
      </w:r>
      <w:r w:rsidR="00356193" w:rsidRPr="00E448E3">
        <w:rPr>
          <w:rFonts w:ascii="Times New Roman" w:hAnsi="Times New Roman" w:cs="Times New Roman"/>
          <w:sz w:val="24"/>
          <w:szCs w:val="24"/>
        </w:rPr>
        <w:t>or IBD patients</w:t>
      </w:r>
      <w:r>
        <w:rPr>
          <w:rFonts w:ascii="Times New Roman" w:hAnsi="Times New Roman" w:cs="Times New Roman"/>
          <w:sz w:val="24"/>
          <w:szCs w:val="24"/>
        </w:rPr>
        <w:t xml:space="preserve"> were</w:t>
      </w:r>
      <w:r w:rsidR="00356193" w:rsidRPr="00E448E3">
        <w:rPr>
          <w:rFonts w:ascii="Times New Roman" w:hAnsi="Times New Roman" w:cs="Times New Roman"/>
          <w:sz w:val="24"/>
          <w:szCs w:val="24"/>
        </w:rPr>
        <w:t>: informed consent signed, age Between 18 and 65 years old, diagnosis of CD greater than 3 months prior to screening (</w:t>
      </w:r>
      <w:proofErr w:type="spellStart"/>
      <w:r w:rsidR="00356193" w:rsidRPr="00E448E3">
        <w:rPr>
          <w:rFonts w:ascii="Times New Roman" w:hAnsi="Times New Roman" w:cs="Times New Roman"/>
          <w:sz w:val="24"/>
          <w:szCs w:val="24"/>
        </w:rPr>
        <w:t>involv-ing</w:t>
      </w:r>
      <w:proofErr w:type="spellEnd"/>
      <w:r w:rsidR="00356193" w:rsidRPr="00E448E3">
        <w:rPr>
          <w:rFonts w:ascii="Times New Roman" w:hAnsi="Times New Roman" w:cs="Times New Roman"/>
          <w:sz w:val="24"/>
          <w:szCs w:val="24"/>
        </w:rPr>
        <w:t xml:space="preserve"> small intestine and/or colon), confirmed by standard criteria (clinical + endos-copy + laboratory + histology and/or radiology), Caucasian ethnicity, indication for anti-TNF therapy, history of corticosteroids dependence or refractoriness and/or immunosuppressants intolerance or failure. For non IBD patients: informed </w:t>
      </w:r>
      <w:r w:rsidR="00356193" w:rsidRPr="00E448E3">
        <w:rPr>
          <w:rFonts w:ascii="Times New Roman" w:hAnsi="Times New Roman" w:cs="Times New Roman"/>
          <w:sz w:val="24"/>
          <w:szCs w:val="24"/>
        </w:rPr>
        <w:lastRenderedPageBreak/>
        <w:t xml:space="preserve">consent signed, age between 18 and 65 years old, Caucasian ethnicity, no medical History of GI disorders, no concomitant treatment with proton pump inhibitors (PPI) or use of antibiotics during 2 weeks before the enrolment. </w:t>
      </w:r>
    </w:p>
    <w:p w14:paraId="79E8DB86" w14:textId="77777777" w:rsidR="00356193" w:rsidRPr="00E448E3" w:rsidRDefault="00356193" w:rsidP="00356193">
      <w:pPr>
        <w:spacing w:after="0" w:line="360" w:lineRule="auto"/>
        <w:ind w:right="340"/>
        <w:jc w:val="both"/>
        <w:rPr>
          <w:rFonts w:ascii="Times New Roman" w:hAnsi="Times New Roman" w:cs="Times New Roman"/>
          <w:sz w:val="24"/>
          <w:szCs w:val="24"/>
        </w:rPr>
      </w:pPr>
      <w:r w:rsidRPr="00E448E3">
        <w:rPr>
          <w:rFonts w:ascii="Times New Roman" w:hAnsi="Times New Roman" w:cs="Times New Roman"/>
          <w:b/>
          <w:bCs/>
          <w:sz w:val="24"/>
          <w:szCs w:val="24"/>
        </w:rPr>
        <w:t>Exclusion criteria</w:t>
      </w:r>
      <w:r w:rsidRPr="00E448E3">
        <w:rPr>
          <w:rFonts w:ascii="Times New Roman" w:hAnsi="Times New Roman" w:cs="Times New Roman"/>
          <w:sz w:val="24"/>
          <w:szCs w:val="24"/>
        </w:rPr>
        <w:t xml:space="preserve"> </w:t>
      </w:r>
      <w:r w:rsidR="00E448E3">
        <w:rPr>
          <w:rFonts w:ascii="Times New Roman" w:hAnsi="Times New Roman" w:cs="Times New Roman"/>
          <w:sz w:val="24"/>
          <w:szCs w:val="24"/>
        </w:rPr>
        <w:t>f</w:t>
      </w:r>
      <w:r w:rsidRPr="00E448E3">
        <w:rPr>
          <w:rFonts w:ascii="Times New Roman" w:hAnsi="Times New Roman" w:cs="Times New Roman"/>
          <w:sz w:val="24"/>
          <w:szCs w:val="24"/>
        </w:rPr>
        <w:t xml:space="preserve">or IBD </w:t>
      </w:r>
      <w:r w:rsidR="00E448E3">
        <w:rPr>
          <w:rFonts w:ascii="Times New Roman" w:hAnsi="Times New Roman" w:cs="Times New Roman"/>
          <w:sz w:val="24"/>
          <w:szCs w:val="24"/>
        </w:rPr>
        <w:t>p</w:t>
      </w:r>
      <w:r w:rsidRPr="00E448E3">
        <w:rPr>
          <w:rFonts w:ascii="Times New Roman" w:hAnsi="Times New Roman" w:cs="Times New Roman"/>
          <w:sz w:val="24"/>
          <w:szCs w:val="24"/>
        </w:rPr>
        <w:t>atients</w:t>
      </w:r>
      <w:r w:rsidR="00E448E3">
        <w:rPr>
          <w:rFonts w:ascii="Times New Roman" w:hAnsi="Times New Roman" w:cs="Times New Roman"/>
          <w:sz w:val="24"/>
          <w:szCs w:val="24"/>
        </w:rPr>
        <w:t xml:space="preserve"> were</w:t>
      </w:r>
      <w:r w:rsidRPr="00E448E3">
        <w:rPr>
          <w:rFonts w:ascii="Times New Roman" w:hAnsi="Times New Roman" w:cs="Times New Roman"/>
          <w:sz w:val="24"/>
          <w:szCs w:val="24"/>
        </w:rPr>
        <w:t>: Pregnancy or breast-feeding (at Index Date),  participation in any CD-related clinical trial at the time of enrolment or at any point during or 3 months before the retrospective observational period, enterocutaneous, abdominal or pelvic active fistulae with abscesses or fistulae likely to require surgery during the study period., bowel surgery, other than appendectomy, within 12 weeks prior to randomization and/or surgery planned or deemed likely for CD during the study period, history of extensive colonic resection, subtotal or total c</w:t>
      </w:r>
      <w:r w:rsidR="00A82003">
        <w:rPr>
          <w:rFonts w:ascii="Times New Roman" w:hAnsi="Times New Roman" w:cs="Times New Roman"/>
          <w:sz w:val="24"/>
          <w:szCs w:val="24"/>
        </w:rPr>
        <w:t>o</w:t>
      </w:r>
      <w:r w:rsidRPr="00E448E3">
        <w:rPr>
          <w:rFonts w:ascii="Times New Roman" w:hAnsi="Times New Roman" w:cs="Times New Roman"/>
          <w:sz w:val="24"/>
          <w:szCs w:val="24"/>
        </w:rPr>
        <w:t xml:space="preserve">lectomy. </w:t>
      </w:r>
    </w:p>
    <w:p w14:paraId="753A9412" w14:textId="77777777" w:rsidR="00E448E3" w:rsidRDefault="00E448E3" w:rsidP="00356193">
      <w:pPr>
        <w:spacing w:after="0" w:line="360" w:lineRule="auto"/>
        <w:ind w:right="340"/>
        <w:jc w:val="both"/>
        <w:rPr>
          <w:rFonts w:ascii="Times New Roman" w:hAnsi="Times New Roman" w:cs="Times New Roman"/>
          <w:b/>
          <w:bCs/>
          <w:sz w:val="24"/>
          <w:szCs w:val="24"/>
        </w:rPr>
      </w:pPr>
    </w:p>
    <w:p w14:paraId="634F620F" w14:textId="77777777" w:rsidR="00356193" w:rsidRPr="00E448E3" w:rsidRDefault="00E448E3" w:rsidP="00356193">
      <w:pPr>
        <w:spacing w:after="0" w:line="360" w:lineRule="auto"/>
        <w:ind w:right="340"/>
        <w:jc w:val="both"/>
        <w:rPr>
          <w:rFonts w:ascii="Times New Roman" w:hAnsi="Times New Roman" w:cs="Times New Roman"/>
          <w:b/>
          <w:bCs/>
          <w:sz w:val="24"/>
          <w:szCs w:val="24"/>
          <w:lang w:val="it-IT"/>
        </w:rPr>
      </w:pPr>
      <w:r w:rsidRPr="00E448E3">
        <w:rPr>
          <w:rFonts w:ascii="Times New Roman" w:hAnsi="Times New Roman" w:cs="Times New Roman"/>
          <w:b/>
          <w:bCs/>
          <w:sz w:val="24"/>
          <w:szCs w:val="24"/>
          <w:lang w:val="it-IT"/>
        </w:rPr>
        <w:t>2.4</w:t>
      </w:r>
      <w:r w:rsidR="00356193" w:rsidRPr="00E448E3">
        <w:rPr>
          <w:rFonts w:ascii="Times New Roman" w:hAnsi="Times New Roman" w:cs="Times New Roman"/>
          <w:b/>
          <w:bCs/>
          <w:sz w:val="24"/>
          <w:szCs w:val="24"/>
          <w:lang w:val="it-IT"/>
        </w:rPr>
        <w:t xml:space="preserve"> Study </w:t>
      </w:r>
      <w:proofErr w:type="spellStart"/>
      <w:r w:rsidR="00356193" w:rsidRPr="00E448E3">
        <w:rPr>
          <w:rFonts w:ascii="Times New Roman" w:hAnsi="Times New Roman" w:cs="Times New Roman"/>
          <w:b/>
          <w:bCs/>
          <w:sz w:val="24"/>
          <w:szCs w:val="24"/>
          <w:lang w:val="it-IT"/>
        </w:rPr>
        <w:t>procedures</w:t>
      </w:r>
      <w:proofErr w:type="spellEnd"/>
    </w:p>
    <w:p w14:paraId="7771CC76" w14:textId="77777777" w:rsidR="00E448E3" w:rsidRPr="003C3D8E" w:rsidRDefault="00E448E3" w:rsidP="00356193">
      <w:pPr>
        <w:spacing w:after="0" w:line="360" w:lineRule="auto"/>
        <w:ind w:right="340"/>
        <w:jc w:val="both"/>
        <w:rPr>
          <w:rFonts w:ascii="Times New Roman" w:hAnsi="Times New Roman" w:cs="Times New Roman"/>
          <w:sz w:val="24"/>
          <w:szCs w:val="24"/>
        </w:rPr>
      </w:pPr>
      <w:r w:rsidRPr="00E448E3">
        <w:rPr>
          <w:rFonts w:ascii="Times New Roman" w:hAnsi="Times New Roman" w:cs="Times New Roman"/>
          <w:sz w:val="24"/>
          <w:szCs w:val="24"/>
          <w:lang w:val="it-IT"/>
        </w:rPr>
        <w:t>Qui si inseriscono le procedure previste dallo studio. Analisi del sangue, compilazione di questionari</w:t>
      </w:r>
      <w:r w:rsidR="00684370">
        <w:rPr>
          <w:rFonts w:ascii="Times New Roman" w:hAnsi="Times New Roman" w:cs="Times New Roman"/>
          <w:sz w:val="24"/>
          <w:szCs w:val="24"/>
          <w:lang w:val="it-IT"/>
        </w:rPr>
        <w:t xml:space="preserve">, analisi </w:t>
      </w:r>
      <w:proofErr w:type="spellStart"/>
      <w:r w:rsidR="00684370">
        <w:rPr>
          <w:rFonts w:ascii="Times New Roman" w:hAnsi="Times New Roman" w:cs="Times New Roman"/>
          <w:sz w:val="24"/>
          <w:szCs w:val="24"/>
          <w:lang w:val="it-IT"/>
        </w:rPr>
        <w:t>bioimpedenziomnetriche</w:t>
      </w:r>
      <w:proofErr w:type="spellEnd"/>
      <w:r w:rsidR="00684370">
        <w:rPr>
          <w:rFonts w:ascii="Times New Roman" w:hAnsi="Times New Roman" w:cs="Times New Roman"/>
          <w:sz w:val="24"/>
          <w:szCs w:val="24"/>
          <w:lang w:val="it-IT"/>
        </w:rPr>
        <w:t xml:space="preserve"> </w:t>
      </w:r>
      <w:proofErr w:type="spellStart"/>
      <w:r w:rsidRPr="00E448E3">
        <w:rPr>
          <w:rFonts w:ascii="Times New Roman" w:hAnsi="Times New Roman" w:cs="Times New Roman"/>
          <w:sz w:val="24"/>
          <w:szCs w:val="24"/>
          <w:lang w:val="it-IT"/>
        </w:rPr>
        <w:t>etc</w:t>
      </w:r>
      <w:proofErr w:type="spellEnd"/>
      <w:r w:rsidRPr="00E448E3">
        <w:rPr>
          <w:rFonts w:ascii="Times New Roman" w:hAnsi="Times New Roman" w:cs="Times New Roman"/>
          <w:sz w:val="24"/>
          <w:szCs w:val="24"/>
          <w:lang w:val="it-IT"/>
        </w:rPr>
        <w:t>…</w:t>
      </w:r>
      <w:r>
        <w:rPr>
          <w:rFonts w:ascii="Times New Roman" w:hAnsi="Times New Roman" w:cs="Times New Roman"/>
          <w:sz w:val="24"/>
          <w:szCs w:val="24"/>
          <w:lang w:val="it-IT"/>
        </w:rPr>
        <w:t xml:space="preserve"> </w:t>
      </w:r>
      <w:r w:rsidR="00684370">
        <w:rPr>
          <w:rFonts w:ascii="Times New Roman" w:hAnsi="Times New Roman" w:cs="Times New Roman"/>
          <w:sz w:val="24"/>
          <w:szCs w:val="24"/>
          <w:lang w:val="it-IT"/>
        </w:rPr>
        <w:t>Eventuali</w:t>
      </w:r>
      <w:r>
        <w:rPr>
          <w:rFonts w:ascii="Times New Roman" w:hAnsi="Times New Roman" w:cs="Times New Roman"/>
          <w:sz w:val="24"/>
          <w:szCs w:val="24"/>
          <w:lang w:val="it-IT"/>
        </w:rPr>
        <w:t xml:space="preserve"> questionari non dev</w:t>
      </w:r>
      <w:r w:rsidR="00684370">
        <w:rPr>
          <w:rFonts w:ascii="Times New Roman" w:hAnsi="Times New Roman" w:cs="Times New Roman"/>
          <w:sz w:val="24"/>
          <w:szCs w:val="24"/>
          <w:lang w:val="it-IT"/>
        </w:rPr>
        <w:t>ono</w:t>
      </w:r>
      <w:r>
        <w:rPr>
          <w:rFonts w:ascii="Times New Roman" w:hAnsi="Times New Roman" w:cs="Times New Roman"/>
          <w:sz w:val="24"/>
          <w:szCs w:val="24"/>
          <w:lang w:val="it-IT"/>
        </w:rPr>
        <w:t xml:space="preserve"> essere inserit</w:t>
      </w:r>
      <w:r w:rsidR="00684370">
        <w:rPr>
          <w:rFonts w:ascii="Times New Roman" w:hAnsi="Times New Roman" w:cs="Times New Roman"/>
          <w:sz w:val="24"/>
          <w:szCs w:val="24"/>
          <w:lang w:val="it-IT"/>
        </w:rPr>
        <w:t>i</w:t>
      </w:r>
      <w:r>
        <w:rPr>
          <w:rFonts w:ascii="Times New Roman" w:hAnsi="Times New Roman" w:cs="Times New Roman"/>
          <w:sz w:val="24"/>
          <w:szCs w:val="24"/>
          <w:lang w:val="it-IT"/>
        </w:rPr>
        <w:t xml:space="preserve"> in questo punto della tesi ma in fondo, dopo la Bibliografia, come Allegat</w:t>
      </w:r>
      <w:r w:rsidR="00684370">
        <w:rPr>
          <w:rFonts w:ascii="Times New Roman" w:hAnsi="Times New Roman" w:cs="Times New Roman"/>
          <w:sz w:val="24"/>
          <w:szCs w:val="24"/>
          <w:lang w:val="it-IT"/>
        </w:rPr>
        <w:t>i</w:t>
      </w:r>
      <w:r>
        <w:rPr>
          <w:rFonts w:ascii="Times New Roman" w:hAnsi="Times New Roman" w:cs="Times New Roman"/>
          <w:sz w:val="24"/>
          <w:szCs w:val="24"/>
          <w:lang w:val="it-IT"/>
        </w:rPr>
        <w:t xml:space="preserve"> (</w:t>
      </w:r>
      <w:r w:rsidR="00684370">
        <w:rPr>
          <w:rFonts w:ascii="Times New Roman" w:hAnsi="Times New Roman" w:cs="Times New Roman"/>
          <w:sz w:val="24"/>
          <w:szCs w:val="24"/>
          <w:lang w:val="it-IT"/>
        </w:rPr>
        <w:t xml:space="preserve">Es. </w:t>
      </w:r>
      <w:proofErr w:type="spellStart"/>
      <w:r w:rsidR="00684370" w:rsidRPr="003C3D8E">
        <w:rPr>
          <w:rFonts w:ascii="Times New Roman" w:hAnsi="Times New Roman" w:cs="Times New Roman"/>
          <w:sz w:val="24"/>
          <w:szCs w:val="24"/>
        </w:rPr>
        <w:t>Allegato</w:t>
      </w:r>
      <w:proofErr w:type="spellEnd"/>
      <w:r w:rsidR="00684370" w:rsidRPr="003C3D8E">
        <w:rPr>
          <w:rFonts w:ascii="Times New Roman" w:hAnsi="Times New Roman" w:cs="Times New Roman"/>
          <w:sz w:val="24"/>
          <w:szCs w:val="24"/>
        </w:rPr>
        <w:t xml:space="preserve"> 1, </w:t>
      </w:r>
      <w:r w:rsidRPr="003C3D8E">
        <w:rPr>
          <w:rFonts w:ascii="Times New Roman" w:hAnsi="Times New Roman" w:cs="Times New Roman"/>
          <w:sz w:val="24"/>
          <w:szCs w:val="24"/>
        </w:rPr>
        <w:t>Annex 1</w:t>
      </w:r>
      <w:r w:rsidR="00684370" w:rsidRPr="003C3D8E">
        <w:rPr>
          <w:rFonts w:ascii="Times New Roman" w:hAnsi="Times New Roman" w:cs="Times New Roman"/>
          <w:sz w:val="24"/>
          <w:szCs w:val="24"/>
        </w:rPr>
        <w:t xml:space="preserve">, </w:t>
      </w:r>
      <w:proofErr w:type="spellStart"/>
      <w:r w:rsidR="00684370" w:rsidRPr="003C3D8E">
        <w:rPr>
          <w:rFonts w:ascii="Times New Roman" w:hAnsi="Times New Roman" w:cs="Times New Roman"/>
          <w:sz w:val="24"/>
          <w:szCs w:val="24"/>
        </w:rPr>
        <w:t>etc</w:t>
      </w:r>
      <w:proofErr w:type="spellEnd"/>
      <w:r w:rsidR="00684370" w:rsidRPr="003C3D8E">
        <w:rPr>
          <w:rFonts w:ascii="Times New Roman" w:hAnsi="Times New Roman" w:cs="Times New Roman"/>
          <w:sz w:val="24"/>
          <w:szCs w:val="24"/>
        </w:rPr>
        <w:t>…</w:t>
      </w:r>
      <w:r w:rsidRPr="003C3D8E">
        <w:rPr>
          <w:rFonts w:ascii="Times New Roman" w:hAnsi="Times New Roman" w:cs="Times New Roman"/>
          <w:sz w:val="24"/>
          <w:szCs w:val="24"/>
        </w:rPr>
        <w:t>).</w:t>
      </w:r>
    </w:p>
    <w:p w14:paraId="63BDC419" w14:textId="77777777" w:rsidR="00356193" w:rsidRPr="00E448E3" w:rsidRDefault="00356193" w:rsidP="00356193">
      <w:pPr>
        <w:spacing w:after="0" w:line="360" w:lineRule="auto"/>
        <w:ind w:right="340"/>
        <w:jc w:val="both"/>
        <w:rPr>
          <w:rFonts w:ascii="Times New Roman" w:hAnsi="Times New Roman" w:cs="Times New Roman"/>
          <w:sz w:val="24"/>
          <w:szCs w:val="24"/>
        </w:rPr>
      </w:pPr>
      <w:r w:rsidRPr="00E448E3">
        <w:rPr>
          <w:rFonts w:ascii="Times New Roman" w:hAnsi="Times New Roman" w:cs="Times New Roman"/>
          <w:sz w:val="24"/>
          <w:szCs w:val="24"/>
        </w:rPr>
        <w:t xml:space="preserve">After a screening visit, IBD patients were followed for one year with 5 trimestral </w:t>
      </w:r>
      <w:r w:rsidR="00A82003" w:rsidRPr="00E448E3">
        <w:rPr>
          <w:rFonts w:ascii="Times New Roman" w:hAnsi="Times New Roman" w:cs="Times New Roman"/>
          <w:sz w:val="24"/>
          <w:szCs w:val="24"/>
        </w:rPr>
        <w:t>visits</w:t>
      </w:r>
      <w:r w:rsidRPr="00E448E3">
        <w:rPr>
          <w:rFonts w:ascii="Times New Roman" w:hAnsi="Times New Roman" w:cs="Times New Roman"/>
          <w:sz w:val="24"/>
          <w:szCs w:val="24"/>
        </w:rPr>
        <w:t>, NO-IBD patients underwent a single visit. The study procedures are briefly summarized. During each visit patients consigned a food frequency questionnaire (</w:t>
      </w:r>
      <w:r w:rsidR="00E448E3">
        <w:rPr>
          <w:rFonts w:ascii="Times New Roman" w:hAnsi="Times New Roman" w:cs="Times New Roman"/>
          <w:sz w:val="24"/>
          <w:szCs w:val="24"/>
        </w:rPr>
        <w:t>A</w:t>
      </w:r>
      <w:r w:rsidRPr="00E448E3">
        <w:rPr>
          <w:rFonts w:ascii="Times New Roman" w:hAnsi="Times New Roman" w:cs="Times New Roman"/>
          <w:sz w:val="24"/>
          <w:szCs w:val="24"/>
        </w:rPr>
        <w:t xml:space="preserve">nnex 1) filled during the seven days before the scheduled visit. To check the accuracy of the information’s provided, questionnaires were revised with the patient by a nutritionist during each scheduled visit. No nutritional intervention was performed on patients. Moreover, at each visit blood analysis on fasting patients were performed to detect plasma cholesterol, vitamin B12, vitamin B9 (Folic Acid), minerals (K, Mg, Fe) and amino acids. </w:t>
      </w:r>
    </w:p>
    <w:p w14:paraId="0218EF64" w14:textId="77777777" w:rsidR="00356193" w:rsidRPr="00356193" w:rsidRDefault="00356193" w:rsidP="00356193">
      <w:pPr>
        <w:spacing w:after="0" w:line="360" w:lineRule="auto"/>
        <w:ind w:right="340"/>
        <w:jc w:val="both"/>
        <w:rPr>
          <w:rFonts w:ascii="Times New Roman" w:hAnsi="Times New Roman" w:cs="Times New Roman"/>
          <w:b/>
          <w:bCs/>
          <w:sz w:val="24"/>
          <w:szCs w:val="24"/>
        </w:rPr>
      </w:pPr>
    </w:p>
    <w:p w14:paraId="11A48FEB" w14:textId="77777777" w:rsidR="00356193" w:rsidRPr="00E448E3" w:rsidRDefault="00E448E3" w:rsidP="00356193">
      <w:pPr>
        <w:spacing w:after="0" w:line="360" w:lineRule="auto"/>
        <w:ind w:right="340"/>
        <w:jc w:val="both"/>
        <w:rPr>
          <w:rFonts w:ascii="Times New Roman" w:hAnsi="Times New Roman" w:cs="Times New Roman"/>
          <w:b/>
          <w:bCs/>
          <w:sz w:val="24"/>
          <w:szCs w:val="24"/>
          <w:lang w:val="it-IT"/>
        </w:rPr>
      </w:pPr>
      <w:r w:rsidRPr="00E448E3">
        <w:rPr>
          <w:rFonts w:ascii="Times New Roman" w:hAnsi="Times New Roman" w:cs="Times New Roman"/>
          <w:b/>
          <w:bCs/>
          <w:sz w:val="24"/>
          <w:szCs w:val="24"/>
          <w:lang w:val="it-IT"/>
        </w:rPr>
        <w:t>2</w:t>
      </w:r>
      <w:r w:rsidR="00356193" w:rsidRPr="00E448E3">
        <w:rPr>
          <w:rFonts w:ascii="Times New Roman" w:hAnsi="Times New Roman" w:cs="Times New Roman"/>
          <w:b/>
          <w:bCs/>
          <w:sz w:val="24"/>
          <w:szCs w:val="24"/>
          <w:lang w:val="it-IT"/>
        </w:rPr>
        <w:t>.5. Statistical Analysis</w:t>
      </w:r>
    </w:p>
    <w:p w14:paraId="7131F3E0" w14:textId="77777777" w:rsidR="00356193" w:rsidRPr="001B5D12" w:rsidRDefault="00E448E3" w:rsidP="00356193">
      <w:pPr>
        <w:spacing w:after="0" w:line="360" w:lineRule="auto"/>
        <w:ind w:right="340"/>
        <w:jc w:val="both"/>
        <w:rPr>
          <w:rFonts w:ascii="Times New Roman" w:hAnsi="Times New Roman" w:cs="Times New Roman"/>
          <w:sz w:val="24"/>
          <w:szCs w:val="24"/>
          <w:lang w:val="it-IT"/>
        </w:rPr>
      </w:pPr>
      <w:r w:rsidRPr="001B5D12">
        <w:rPr>
          <w:rFonts w:ascii="Times New Roman" w:hAnsi="Times New Roman" w:cs="Times New Roman"/>
          <w:sz w:val="24"/>
          <w:szCs w:val="24"/>
          <w:lang w:val="it-IT"/>
        </w:rPr>
        <w:t xml:space="preserve">L’ultimo paragrafo dei Materiali e metodi deve sempre essere questo. Si indica qui il tipo di statistica utilizzata per </w:t>
      </w:r>
      <w:r w:rsidR="001B5D12" w:rsidRPr="001B5D12">
        <w:rPr>
          <w:rFonts w:ascii="Times New Roman" w:hAnsi="Times New Roman" w:cs="Times New Roman"/>
          <w:sz w:val="24"/>
          <w:szCs w:val="24"/>
          <w:lang w:val="it-IT"/>
        </w:rPr>
        <w:t>analizzare i dati della tesi</w:t>
      </w:r>
      <w:r w:rsidR="00A82003">
        <w:rPr>
          <w:rFonts w:ascii="Times New Roman" w:hAnsi="Times New Roman" w:cs="Times New Roman"/>
          <w:sz w:val="24"/>
          <w:szCs w:val="24"/>
          <w:lang w:val="it-IT"/>
        </w:rPr>
        <w:t xml:space="preserve"> (ammesso che i numeri raccolti giustifichino una statistica)</w:t>
      </w:r>
      <w:r w:rsidR="001B5D12" w:rsidRPr="001B5D12">
        <w:rPr>
          <w:rFonts w:ascii="Times New Roman" w:hAnsi="Times New Roman" w:cs="Times New Roman"/>
          <w:sz w:val="24"/>
          <w:szCs w:val="24"/>
          <w:lang w:val="it-IT"/>
        </w:rPr>
        <w:t xml:space="preserve">. </w:t>
      </w:r>
      <w:r w:rsidR="00A628DE">
        <w:rPr>
          <w:rFonts w:ascii="Times New Roman" w:hAnsi="Times New Roman" w:cs="Times New Roman"/>
          <w:sz w:val="24"/>
          <w:szCs w:val="24"/>
          <w:lang w:val="it-IT"/>
        </w:rPr>
        <w:t xml:space="preserve">Nei rari casi in cui la tesi non preveda una analisi statistica, si scrivono qui le ragioni per cui non si è potuto precedere con questo tipo di analisi dei dati ottenuti/raccolti. </w:t>
      </w:r>
      <w:r w:rsidR="00684370">
        <w:rPr>
          <w:rFonts w:ascii="Times New Roman" w:hAnsi="Times New Roman" w:cs="Times New Roman"/>
          <w:sz w:val="24"/>
          <w:szCs w:val="24"/>
          <w:lang w:val="it-IT"/>
        </w:rPr>
        <w:t xml:space="preserve">Attenzione a non applicare il T test alle percentuali, perché non hanno una distribuzione normale (quindi non si può fare!). </w:t>
      </w:r>
    </w:p>
    <w:p w14:paraId="2465D07D" w14:textId="77777777" w:rsidR="001B5D12" w:rsidRDefault="001B5D12" w:rsidP="00356193">
      <w:pPr>
        <w:spacing w:after="0" w:line="360" w:lineRule="auto"/>
        <w:ind w:right="340"/>
        <w:jc w:val="both"/>
        <w:rPr>
          <w:rFonts w:ascii="Times New Roman" w:hAnsi="Times New Roman" w:cs="Times New Roman"/>
          <w:sz w:val="24"/>
          <w:szCs w:val="24"/>
          <w:lang w:val="it-IT"/>
        </w:rPr>
      </w:pPr>
    </w:p>
    <w:p w14:paraId="70FC057A" w14:textId="77777777" w:rsidR="00A628DE" w:rsidRPr="007A0309" w:rsidRDefault="00A628DE" w:rsidP="00356193">
      <w:pPr>
        <w:spacing w:after="0" w:line="360" w:lineRule="auto"/>
        <w:ind w:right="340"/>
        <w:jc w:val="both"/>
        <w:rPr>
          <w:rFonts w:ascii="Times New Roman" w:hAnsi="Times New Roman" w:cs="Times New Roman"/>
          <w:sz w:val="24"/>
          <w:szCs w:val="24"/>
        </w:rPr>
      </w:pPr>
      <w:proofErr w:type="spellStart"/>
      <w:r w:rsidRPr="007A0309">
        <w:rPr>
          <w:rFonts w:ascii="Times New Roman" w:hAnsi="Times New Roman" w:cs="Times New Roman"/>
          <w:sz w:val="24"/>
          <w:szCs w:val="24"/>
        </w:rPr>
        <w:t>Esempio</w:t>
      </w:r>
      <w:proofErr w:type="spellEnd"/>
      <w:r w:rsidRPr="007A0309">
        <w:rPr>
          <w:rFonts w:ascii="Times New Roman" w:hAnsi="Times New Roman" w:cs="Times New Roman"/>
          <w:sz w:val="24"/>
          <w:szCs w:val="24"/>
        </w:rPr>
        <w:t>:</w:t>
      </w:r>
    </w:p>
    <w:p w14:paraId="0F6B10C2" w14:textId="77777777" w:rsidR="00BE19C5" w:rsidRPr="00D9250A" w:rsidRDefault="00356193" w:rsidP="00965076">
      <w:pPr>
        <w:spacing w:after="0" w:line="360" w:lineRule="auto"/>
        <w:ind w:right="340"/>
        <w:jc w:val="both"/>
        <w:rPr>
          <w:rFonts w:ascii="Times New Roman" w:hAnsi="Times New Roman" w:cs="Times New Roman"/>
          <w:sz w:val="24"/>
          <w:szCs w:val="24"/>
        </w:rPr>
      </w:pPr>
      <w:r w:rsidRPr="001B5D12">
        <w:rPr>
          <w:rFonts w:ascii="Times New Roman" w:hAnsi="Times New Roman" w:cs="Times New Roman"/>
          <w:sz w:val="24"/>
          <w:szCs w:val="24"/>
        </w:rPr>
        <w:t xml:space="preserve">Continuous variables are expressed as mean ± Standard Deviation (SD) or median and Interquartile Range (IQR), accordingly. The Kolmogorov–Smirnov assessed normality of distributions. The Mann-Whitney test was performed to compare medians of 7-day nutrient intakes among patients and healthy </w:t>
      </w:r>
      <w:r w:rsidRPr="001B5D12">
        <w:rPr>
          <w:rFonts w:ascii="Times New Roman" w:hAnsi="Times New Roman" w:cs="Times New Roman"/>
          <w:sz w:val="24"/>
          <w:szCs w:val="24"/>
        </w:rPr>
        <w:lastRenderedPageBreak/>
        <w:t xml:space="preserve">subjects. Comparisons of other means or medians were made with Student’s t-test or Mann-Whitney test, when appropriate. </w:t>
      </w:r>
      <w:r w:rsidR="00A82003" w:rsidRPr="001B5D12">
        <w:rPr>
          <w:rFonts w:ascii="Times New Roman" w:hAnsi="Times New Roman" w:cs="Times New Roman"/>
          <w:sz w:val="24"/>
          <w:szCs w:val="24"/>
        </w:rPr>
        <w:t>The p</w:t>
      </w:r>
      <w:r w:rsidRPr="001B5D12">
        <w:rPr>
          <w:rFonts w:ascii="Times New Roman" w:hAnsi="Times New Roman" w:cs="Times New Roman"/>
          <w:sz w:val="24"/>
          <w:szCs w:val="24"/>
        </w:rPr>
        <w:t xml:space="preserve"> value of &lt;0.05 was considered statistically significant. Analyses were performed using IBM SPSS statistic version 28 (IBM SPSS Statistics, Armonk, NY, USA: IBM Corporation)</w:t>
      </w:r>
    </w:p>
    <w:p w14:paraId="196EAAA3" w14:textId="77777777" w:rsidR="00EC20A1" w:rsidRPr="00D9250A" w:rsidRDefault="00EC20A1" w:rsidP="00394677">
      <w:pPr>
        <w:spacing w:after="0" w:line="360" w:lineRule="auto"/>
        <w:ind w:left="340" w:right="340"/>
        <w:jc w:val="both"/>
        <w:rPr>
          <w:rFonts w:ascii="Times New Roman" w:hAnsi="Times New Roman" w:cs="Times New Roman"/>
          <w:sz w:val="24"/>
          <w:szCs w:val="24"/>
        </w:rPr>
      </w:pPr>
    </w:p>
    <w:p w14:paraId="4594DF9E" w14:textId="77777777" w:rsidR="00B736F5" w:rsidRDefault="00BE19C5" w:rsidP="00BE19C5">
      <w:pPr>
        <w:pStyle w:val="Titolo2"/>
        <w:numPr>
          <w:ilvl w:val="0"/>
          <w:numId w:val="10"/>
        </w:numPr>
        <w:ind w:right="340"/>
        <w:rPr>
          <w:rFonts w:ascii="Times New Roman" w:hAnsi="Times New Roman" w:cs="Times New Roman"/>
          <w:sz w:val="28"/>
          <w:szCs w:val="28"/>
        </w:rPr>
      </w:pPr>
      <w:r w:rsidRPr="00BE19C5">
        <w:rPr>
          <w:rFonts w:ascii="Times New Roman" w:hAnsi="Times New Roman" w:cs="Times New Roman"/>
          <w:sz w:val="28"/>
          <w:szCs w:val="28"/>
        </w:rPr>
        <w:t xml:space="preserve">RESULTS </w:t>
      </w:r>
    </w:p>
    <w:p w14:paraId="7B539746" w14:textId="77777777" w:rsidR="00BE19C5" w:rsidRPr="00BE19C5" w:rsidRDefault="00BE19C5" w:rsidP="00BE19C5"/>
    <w:p w14:paraId="50DF4154" w14:textId="77777777" w:rsidR="00A628DE" w:rsidRDefault="0083432C" w:rsidP="00A628DE">
      <w:pPr>
        <w:spacing w:after="0" w:line="360" w:lineRule="auto"/>
        <w:ind w:left="284" w:right="670"/>
        <w:jc w:val="both"/>
        <w:rPr>
          <w:rFonts w:ascii="Times New Roman" w:hAnsi="Times New Roman" w:cs="Times New Roman"/>
          <w:sz w:val="24"/>
          <w:szCs w:val="24"/>
          <w:lang w:val="it-IT"/>
        </w:rPr>
      </w:pPr>
      <w:r w:rsidRPr="0083432C">
        <w:rPr>
          <w:rFonts w:ascii="Times New Roman" w:hAnsi="Times New Roman" w:cs="Times New Roman"/>
          <w:sz w:val="24"/>
          <w:szCs w:val="24"/>
          <w:lang w:val="it-IT"/>
        </w:rPr>
        <w:t xml:space="preserve">Questa sezione può essere suddivisa </w:t>
      </w:r>
      <w:r w:rsidR="0099750E">
        <w:rPr>
          <w:rFonts w:ascii="Times New Roman" w:hAnsi="Times New Roman" w:cs="Times New Roman"/>
          <w:sz w:val="24"/>
          <w:szCs w:val="24"/>
          <w:lang w:val="it-IT"/>
        </w:rPr>
        <w:t>in</w:t>
      </w:r>
      <w:r w:rsidRPr="0083432C">
        <w:rPr>
          <w:rFonts w:ascii="Times New Roman" w:hAnsi="Times New Roman" w:cs="Times New Roman"/>
          <w:sz w:val="24"/>
          <w:szCs w:val="24"/>
          <w:lang w:val="it-IT"/>
        </w:rPr>
        <w:t xml:space="preserve"> sotto</w:t>
      </w:r>
      <w:r>
        <w:rPr>
          <w:rFonts w:ascii="Times New Roman" w:hAnsi="Times New Roman" w:cs="Times New Roman"/>
          <w:sz w:val="24"/>
          <w:szCs w:val="24"/>
          <w:lang w:val="it-IT"/>
        </w:rPr>
        <w:t>capitoli, se necessario</w:t>
      </w:r>
      <w:r w:rsidRPr="0083432C">
        <w:rPr>
          <w:rFonts w:ascii="Times New Roman" w:hAnsi="Times New Roman" w:cs="Times New Roman"/>
          <w:sz w:val="24"/>
          <w:szCs w:val="24"/>
          <w:lang w:val="it-IT"/>
        </w:rPr>
        <w:t>. Dovrebbe fornire una descrizione concisa e precisa dei risultati sperimentali, della loro interpretazione, nonché delle conclusioni sperimentali che possono essere tratte.</w:t>
      </w:r>
      <w:r>
        <w:rPr>
          <w:rFonts w:ascii="Times New Roman" w:hAnsi="Times New Roman" w:cs="Times New Roman"/>
          <w:sz w:val="24"/>
          <w:szCs w:val="24"/>
          <w:lang w:val="it-IT"/>
        </w:rPr>
        <w:t xml:space="preserve"> </w:t>
      </w:r>
    </w:p>
    <w:p w14:paraId="1FDA18BF" w14:textId="77777777" w:rsidR="0083432C" w:rsidRDefault="00BE19C5" w:rsidP="0099750E">
      <w:pPr>
        <w:spacing w:after="0" w:line="360" w:lineRule="auto"/>
        <w:ind w:left="284" w:right="670"/>
        <w:jc w:val="both"/>
        <w:rPr>
          <w:rFonts w:ascii="Times New Roman" w:hAnsi="Times New Roman" w:cs="Times New Roman"/>
          <w:sz w:val="24"/>
          <w:szCs w:val="24"/>
          <w:lang w:val="it-IT"/>
        </w:rPr>
      </w:pPr>
      <w:r w:rsidRPr="00BE19C5">
        <w:rPr>
          <w:rFonts w:ascii="Times New Roman" w:hAnsi="Times New Roman" w:cs="Times New Roman"/>
          <w:sz w:val="24"/>
          <w:szCs w:val="24"/>
          <w:lang w:val="it-IT"/>
        </w:rPr>
        <w:t>I risultati devono sempre e</w:t>
      </w:r>
      <w:r>
        <w:rPr>
          <w:rFonts w:ascii="Times New Roman" w:hAnsi="Times New Roman" w:cs="Times New Roman"/>
          <w:sz w:val="24"/>
          <w:szCs w:val="24"/>
          <w:lang w:val="it-IT"/>
        </w:rPr>
        <w:t xml:space="preserve">ssere descrittivi e non </w:t>
      </w:r>
      <w:r w:rsidR="0083432C">
        <w:rPr>
          <w:rFonts w:ascii="Times New Roman" w:hAnsi="Times New Roman" w:cs="Times New Roman"/>
          <w:sz w:val="24"/>
          <w:szCs w:val="24"/>
          <w:lang w:val="it-IT"/>
        </w:rPr>
        <w:t xml:space="preserve">possono </w:t>
      </w:r>
      <w:r>
        <w:rPr>
          <w:rFonts w:ascii="Times New Roman" w:hAnsi="Times New Roman" w:cs="Times New Roman"/>
          <w:sz w:val="24"/>
          <w:szCs w:val="24"/>
          <w:lang w:val="it-IT"/>
        </w:rPr>
        <w:t xml:space="preserve">limitarsi a una </w:t>
      </w:r>
      <w:r w:rsidR="0083432C">
        <w:rPr>
          <w:rFonts w:ascii="Times New Roman" w:hAnsi="Times New Roman" w:cs="Times New Roman"/>
          <w:sz w:val="24"/>
          <w:szCs w:val="24"/>
          <w:lang w:val="it-IT"/>
        </w:rPr>
        <w:t>successione</w:t>
      </w:r>
      <w:r>
        <w:rPr>
          <w:rFonts w:ascii="Times New Roman" w:hAnsi="Times New Roman" w:cs="Times New Roman"/>
          <w:sz w:val="24"/>
          <w:szCs w:val="24"/>
          <w:lang w:val="it-IT"/>
        </w:rPr>
        <w:t xml:space="preserve"> di figure o grafici. </w:t>
      </w:r>
      <w:r w:rsidR="0083432C">
        <w:rPr>
          <w:rFonts w:ascii="Times New Roman" w:hAnsi="Times New Roman" w:cs="Times New Roman"/>
          <w:sz w:val="24"/>
          <w:szCs w:val="24"/>
          <w:lang w:val="it-IT"/>
        </w:rPr>
        <w:t>Le figure contenenti diagrammi a torta con percentuali non debbono contenere analisi statistiche del dato, se non un Chi quadro relativo al confronto tra le frequenze attese e quelle osservate.</w:t>
      </w:r>
    </w:p>
    <w:p w14:paraId="0CF41A14" w14:textId="77777777" w:rsidR="0083432C" w:rsidRDefault="0083432C" w:rsidP="0083432C">
      <w:pPr>
        <w:ind w:right="340"/>
        <w:rPr>
          <w:rFonts w:ascii="Times New Roman" w:hAnsi="Times New Roman" w:cs="Times New Roman"/>
          <w:sz w:val="24"/>
          <w:szCs w:val="24"/>
          <w:lang w:val="it-IT"/>
        </w:rPr>
      </w:pPr>
    </w:p>
    <w:p w14:paraId="0B9917B5" w14:textId="77777777" w:rsidR="0083432C" w:rsidRPr="007A0309" w:rsidRDefault="0083432C" w:rsidP="0083432C">
      <w:pPr>
        <w:ind w:right="340"/>
        <w:rPr>
          <w:rFonts w:ascii="Times New Roman" w:hAnsi="Times New Roman" w:cs="Times New Roman"/>
          <w:sz w:val="24"/>
          <w:szCs w:val="24"/>
        </w:rPr>
      </w:pPr>
      <w:proofErr w:type="spellStart"/>
      <w:r w:rsidRPr="007A0309">
        <w:rPr>
          <w:rFonts w:ascii="Times New Roman" w:hAnsi="Times New Roman" w:cs="Times New Roman"/>
          <w:sz w:val="24"/>
          <w:szCs w:val="24"/>
        </w:rPr>
        <w:t>Esempio</w:t>
      </w:r>
      <w:proofErr w:type="spellEnd"/>
      <w:r w:rsidRPr="007A0309">
        <w:rPr>
          <w:rFonts w:ascii="Times New Roman" w:hAnsi="Times New Roman" w:cs="Times New Roman"/>
          <w:sz w:val="24"/>
          <w:szCs w:val="24"/>
        </w:rPr>
        <w:t>:</w:t>
      </w:r>
    </w:p>
    <w:p w14:paraId="0B2F3534" w14:textId="77777777" w:rsidR="0083432C" w:rsidRPr="00CC1015" w:rsidRDefault="0083432C" w:rsidP="0083432C">
      <w:pPr>
        <w:pStyle w:val="MDPI31text"/>
        <w:spacing w:before="240" w:after="60"/>
        <w:ind w:left="284" w:firstLine="0"/>
        <w:jc w:val="left"/>
        <w:outlineLvl w:val="0"/>
        <w:rPr>
          <w:bCs/>
        </w:rPr>
      </w:pPr>
      <w:r>
        <w:rPr>
          <w:bCs/>
        </w:rPr>
        <w:t>3</w:t>
      </w:r>
      <w:r w:rsidRPr="00CC1015">
        <w:rPr>
          <w:bCs/>
        </w:rPr>
        <w:t>.1</w:t>
      </w:r>
      <w:r>
        <w:rPr>
          <w:bCs/>
        </w:rPr>
        <w:t>.</w:t>
      </w:r>
      <w:r w:rsidRPr="00CC1015">
        <w:rPr>
          <w:bCs/>
        </w:rPr>
        <w:t xml:space="preserve"> </w:t>
      </w:r>
      <w:r>
        <w:rPr>
          <w:bCs/>
        </w:rPr>
        <w:t>Macron</w:t>
      </w:r>
      <w:r w:rsidRPr="00CC1015">
        <w:rPr>
          <w:bCs/>
        </w:rPr>
        <w:t>utrient intake</w:t>
      </w:r>
      <w:r>
        <w:rPr>
          <w:bCs/>
        </w:rPr>
        <w:t xml:space="preserve"> and dietary patterns.</w:t>
      </w:r>
    </w:p>
    <w:p w14:paraId="2D18B314" w14:textId="77777777" w:rsidR="0083432C" w:rsidRDefault="0083432C" w:rsidP="0083432C">
      <w:pPr>
        <w:pStyle w:val="MDPI31text"/>
        <w:ind w:left="284"/>
      </w:pPr>
      <w:r w:rsidRPr="00CC1015">
        <w:t xml:space="preserve">The total daily caloric intake (measured in Kcal/d) showed no significant differences in the comparison </w:t>
      </w:r>
      <w:r>
        <w:t>between</w:t>
      </w:r>
      <w:r w:rsidRPr="00CC1015">
        <w:t xml:space="preserve"> </w:t>
      </w:r>
      <w:r>
        <w:t>CD</w:t>
      </w:r>
      <w:r w:rsidRPr="00CC1015">
        <w:t xml:space="preserve"> </w:t>
      </w:r>
      <w:r w:rsidRPr="0045628F">
        <w:t>group (</w:t>
      </w:r>
      <w:r w:rsidRPr="00993A38">
        <w:t>1824.39 ± 655.04 Kcal/d</w:t>
      </w:r>
      <w:r w:rsidRPr="0045628F">
        <w:t>),</w:t>
      </w:r>
      <w:r w:rsidRPr="00CC1015">
        <w:t xml:space="preserve"> </w:t>
      </w:r>
      <w:r>
        <w:t>and</w:t>
      </w:r>
      <w:r w:rsidRPr="00CC1015">
        <w:t xml:space="preserve"> H</w:t>
      </w:r>
      <w:r>
        <w:t>S</w:t>
      </w:r>
      <w:r w:rsidRPr="00CC1015">
        <w:t xml:space="preserve"> </w:t>
      </w:r>
      <w:r w:rsidRPr="00993A38">
        <w:rPr>
          <w:color w:val="000000" w:themeColor="text1"/>
        </w:rPr>
        <w:t xml:space="preserve">group (1934.37 ± 468.03 Kcal/d). Also, the distribution of </w:t>
      </w:r>
      <w:r w:rsidRPr="001677BC">
        <w:rPr>
          <w:color w:val="000000" w:themeColor="text1"/>
        </w:rPr>
        <w:t>macronutrients (Figure1)</w:t>
      </w:r>
      <w:r w:rsidRPr="00993A38">
        <w:rPr>
          <w:color w:val="000000" w:themeColor="text1"/>
        </w:rPr>
        <w:t xml:space="preserve"> did not s</w:t>
      </w:r>
      <w:r w:rsidRPr="00CC1015">
        <w:t>how significantly differences between groups and fell within the reference ranges of macronutrient intake suggested for the Italian population by the dietary reference values published by the European Food safety Authority (EFSA-DRVs).</w:t>
      </w:r>
      <w:r>
        <w:t xml:space="preserve"> No significant differences were observed in carbohydrate consumption between the two groups.</w:t>
      </w:r>
    </w:p>
    <w:p w14:paraId="279AE008" w14:textId="77777777" w:rsidR="0083432C" w:rsidRDefault="0083432C" w:rsidP="0083432C">
      <w:pPr>
        <w:pStyle w:val="MDPI31text"/>
        <w:ind w:left="284"/>
      </w:pPr>
    </w:p>
    <w:p w14:paraId="7B915D9B" w14:textId="77777777" w:rsidR="0083432C" w:rsidRDefault="0083432C" w:rsidP="0083432C">
      <w:pPr>
        <w:pStyle w:val="MDPI31text"/>
        <w:ind w:left="284" w:firstLine="0"/>
      </w:pPr>
      <w:r w:rsidRPr="00545470">
        <w:rPr>
          <w:noProof/>
          <w:lang w:val="it-IT" w:eastAsia="it-IT" w:bidi="ar-SA"/>
        </w:rPr>
        <w:drawing>
          <wp:inline distT="0" distB="0" distL="0" distR="0" wp14:anchorId="16292B78" wp14:editId="4475563D">
            <wp:extent cx="4383654" cy="2292350"/>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394323" cy="2297929"/>
                    </a:xfrm>
                    <a:prstGeom prst="rect">
                      <a:avLst/>
                    </a:prstGeom>
                  </pic:spPr>
                </pic:pic>
              </a:graphicData>
            </a:graphic>
          </wp:inline>
        </w:drawing>
      </w:r>
    </w:p>
    <w:p w14:paraId="12C1072F" w14:textId="77777777" w:rsidR="0083432C" w:rsidRPr="007A0309" w:rsidRDefault="0083432C" w:rsidP="0083432C">
      <w:pPr>
        <w:pStyle w:val="MDPI31text"/>
        <w:ind w:left="426" w:firstLine="0"/>
        <w:rPr>
          <w:lang w:val="it-IT"/>
        </w:rPr>
      </w:pPr>
      <w:r w:rsidRPr="0083432C">
        <w:rPr>
          <w:b/>
          <w:bCs/>
        </w:rPr>
        <w:t>Figure 1</w:t>
      </w:r>
      <w:r>
        <w:t xml:space="preserve">: Macronutrient’s assumption indicated as percentage of the total caloric intake in Crohn’s disease (CD) patients and healthy subjects (HS). </w:t>
      </w:r>
      <w:proofErr w:type="spellStart"/>
      <w:r w:rsidRPr="007A0309">
        <w:rPr>
          <w:lang w:val="it-IT"/>
        </w:rPr>
        <w:t>All</w:t>
      </w:r>
      <w:proofErr w:type="spellEnd"/>
      <w:r w:rsidRPr="007A0309">
        <w:rPr>
          <w:lang w:val="it-IT"/>
        </w:rPr>
        <w:t xml:space="preserve"> the </w:t>
      </w:r>
      <w:proofErr w:type="spellStart"/>
      <w:r w:rsidRPr="007A0309">
        <w:rPr>
          <w:lang w:val="it-IT"/>
        </w:rPr>
        <w:t>differences</w:t>
      </w:r>
      <w:proofErr w:type="spellEnd"/>
      <w:r w:rsidRPr="007A0309">
        <w:rPr>
          <w:lang w:val="it-IT"/>
        </w:rPr>
        <w:t xml:space="preserve"> </w:t>
      </w:r>
      <w:proofErr w:type="spellStart"/>
      <w:r w:rsidRPr="007A0309">
        <w:rPr>
          <w:lang w:val="it-IT"/>
        </w:rPr>
        <w:t>were</w:t>
      </w:r>
      <w:proofErr w:type="spellEnd"/>
      <w:r w:rsidRPr="007A0309">
        <w:rPr>
          <w:lang w:val="it-IT"/>
        </w:rPr>
        <w:t xml:space="preserve"> </w:t>
      </w:r>
      <w:proofErr w:type="spellStart"/>
      <w:r w:rsidRPr="007A0309">
        <w:rPr>
          <w:lang w:val="it-IT"/>
        </w:rPr>
        <w:t>not</w:t>
      </w:r>
      <w:proofErr w:type="spellEnd"/>
      <w:r w:rsidRPr="007A0309">
        <w:rPr>
          <w:lang w:val="it-IT"/>
        </w:rPr>
        <w:t xml:space="preserve"> </w:t>
      </w:r>
      <w:proofErr w:type="spellStart"/>
      <w:r w:rsidRPr="007A0309">
        <w:rPr>
          <w:lang w:val="it-IT"/>
        </w:rPr>
        <w:t>statistically</w:t>
      </w:r>
      <w:proofErr w:type="spellEnd"/>
      <w:r w:rsidRPr="007A0309">
        <w:rPr>
          <w:lang w:val="it-IT"/>
        </w:rPr>
        <w:t xml:space="preserve"> </w:t>
      </w:r>
      <w:proofErr w:type="spellStart"/>
      <w:r w:rsidRPr="007A0309">
        <w:rPr>
          <w:lang w:val="it-IT"/>
        </w:rPr>
        <w:t>significant</w:t>
      </w:r>
      <w:proofErr w:type="spellEnd"/>
      <w:r w:rsidRPr="007A0309">
        <w:rPr>
          <w:lang w:val="it-IT"/>
        </w:rPr>
        <w:t>.</w:t>
      </w:r>
    </w:p>
    <w:p w14:paraId="123D63EE" w14:textId="77777777" w:rsidR="00944909" w:rsidRPr="0083432C" w:rsidRDefault="0083432C" w:rsidP="0083432C">
      <w:pPr>
        <w:ind w:right="340"/>
        <w:rPr>
          <w:rFonts w:ascii="Times New Roman" w:hAnsi="Times New Roman" w:cs="Times New Roman"/>
          <w:sz w:val="24"/>
          <w:szCs w:val="24"/>
          <w:lang w:val="it-IT"/>
        </w:rPr>
      </w:pPr>
      <w:r>
        <w:rPr>
          <w:rFonts w:ascii="Times New Roman" w:hAnsi="Times New Roman" w:cs="Times New Roman"/>
          <w:sz w:val="24"/>
          <w:szCs w:val="24"/>
          <w:lang w:val="it-IT"/>
        </w:rPr>
        <w:t xml:space="preserve"> </w:t>
      </w:r>
    </w:p>
    <w:p w14:paraId="582F4A5F" w14:textId="77777777" w:rsidR="0083432C" w:rsidRPr="00C45681" w:rsidRDefault="0083432C" w:rsidP="0083432C">
      <w:pPr>
        <w:ind w:right="340"/>
        <w:rPr>
          <w:rFonts w:ascii="Times New Roman" w:hAnsi="Times New Roman" w:cs="Times New Roman"/>
          <w:sz w:val="24"/>
          <w:szCs w:val="24"/>
          <w:lang w:val="it-IT"/>
        </w:rPr>
      </w:pPr>
      <w:r w:rsidRPr="00C45681">
        <w:rPr>
          <w:rFonts w:ascii="Times New Roman" w:hAnsi="Times New Roman" w:cs="Times New Roman"/>
          <w:sz w:val="24"/>
          <w:szCs w:val="24"/>
          <w:lang w:val="it-IT"/>
        </w:rPr>
        <w:lastRenderedPageBreak/>
        <w:t>Tutte le figure che contengono istogrammi devono riportare</w:t>
      </w:r>
      <w:r w:rsidR="00965076">
        <w:rPr>
          <w:rFonts w:ascii="Times New Roman" w:hAnsi="Times New Roman" w:cs="Times New Roman"/>
          <w:sz w:val="24"/>
          <w:szCs w:val="24"/>
          <w:lang w:val="it-IT"/>
        </w:rPr>
        <w:t xml:space="preserve">, oltre alla legenda degli assi x e y, </w:t>
      </w:r>
      <w:r w:rsidRPr="00C45681">
        <w:rPr>
          <w:rFonts w:ascii="Times New Roman" w:hAnsi="Times New Roman" w:cs="Times New Roman"/>
          <w:sz w:val="24"/>
          <w:szCs w:val="24"/>
          <w:lang w:val="it-IT"/>
        </w:rPr>
        <w:t xml:space="preserve"> il valore dell’errore standard o della deviazione standard sulla relativa colonna, ed indicare differenze che </w:t>
      </w:r>
      <w:r w:rsidR="00965076">
        <w:rPr>
          <w:rFonts w:ascii="Times New Roman" w:hAnsi="Times New Roman" w:cs="Times New Roman"/>
          <w:sz w:val="24"/>
          <w:szCs w:val="24"/>
          <w:lang w:val="it-IT"/>
        </w:rPr>
        <w:t xml:space="preserve">eventualmente </w:t>
      </w:r>
      <w:r w:rsidRPr="00C45681">
        <w:rPr>
          <w:rFonts w:ascii="Times New Roman" w:hAnsi="Times New Roman" w:cs="Times New Roman"/>
          <w:sz w:val="24"/>
          <w:szCs w:val="24"/>
          <w:lang w:val="it-IT"/>
        </w:rPr>
        <w:t xml:space="preserve">risultino significative. </w:t>
      </w:r>
    </w:p>
    <w:p w14:paraId="2944FF19" w14:textId="77777777" w:rsidR="00C45681" w:rsidRPr="00C45681" w:rsidRDefault="00C45681" w:rsidP="0083432C">
      <w:pPr>
        <w:ind w:right="340"/>
        <w:rPr>
          <w:rFonts w:ascii="Times New Roman" w:hAnsi="Times New Roman" w:cs="Times New Roman"/>
          <w:sz w:val="24"/>
          <w:szCs w:val="24"/>
          <w:lang w:val="it-IT"/>
        </w:rPr>
      </w:pPr>
    </w:p>
    <w:p w14:paraId="56FB1ABA" w14:textId="77777777" w:rsidR="0083432C" w:rsidRPr="00C45681" w:rsidRDefault="0083432C" w:rsidP="0083432C">
      <w:pPr>
        <w:ind w:right="340"/>
        <w:rPr>
          <w:rFonts w:ascii="Times New Roman" w:hAnsi="Times New Roman" w:cs="Times New Roman"/>
          <w:sz w:val="24"/>
          <w:szCs w:val="24"/>
        </w:rPr>
      </w:pPr>
      <w:proofErr w:type="spellStart"/>
      <w:r w:rsidRPr="00C45681">
        <w:rPr>
          <w:rFonts w:ascii="Times New Roman" w:hAnsi="Times New Roman" w:cs="Times New Roman"/>
          <w:sz w:val="24"/>
          <w:szCs w:val="24"/>
        </w:rPr>
        <w:t>Esempio</w:t>
      </w:r>
      <w:proofErr w:type="spellEnd"/>
      <w:r w:rsidRPr="00C45681">
        <w:rPr>
          <w:rFonts w:ascii="Times New Roman" w:hAnsi="Times New Roman" w:cs="Times New Roman"/>
          <w:sz w:val="24"/>
          <w:szCs w:val="24"/>
        </w:rPr>
        <w:t>:</w:t>
      </w:r>
    </w:p>
    <w:p w14:paraId="7A3D37B2" w14:textId="77777777" w:rsidR="0083432C" w:rsidRPr="00C45681" w:rsidRDefault="00A628DE" w:rsidP="0083432C">
      <w:pPr>
        <w:pStyle w:val="MDPI31text"/>
        <w:spacing w:before="240" w:after="60"/>
        <w:ind w:left="142" w:firstLine="0"/>
        <w:jc w:val="left"/>
        <w:outlineLvl w:val="0"/>
        <w:rPr>
          <w:bCs/>
          <w:sz w:val="24"/>
          <w:szCs w:val="24"/>
        </w:rPr>
      </w:pPr>
      <w:r w:rsidRPr="00C45681">
        <w:rPr>
          <w:bCs/>
          <w:sz w:val="24"/>
          <w:szCs w:val="24"/>
        </w:rPr>
        <w:t>3</w:t>
      </w:r>
      <w:r w:rsidR="0083432C" w:rsidRPr="00C45681">
        <w:rPr>
          <w:bCs/>
          <w:sz w:val="24"/>
          <w:szCs w:val="24"/>
        </w:rPr>
        <w:t xml:space="preserve">.2. Vitamins intake </w:t>
      </w:r>
    </w:p>
    <w:p w14:paraId="198E979C" w14:textId="77777777" w:rsidR="0083432C" w:rsidRPr="00C45681" w:rsidRDefault="0083432C" w:rsidP="0083432C">
      <w:pPr>
        <w:pStyle w:val="MDPI31text"/>
        <w:spacing w:before="240" w:after="60"/>
        <w:ind w:left="142" w:firstLine="0"/>
        <w:jc w:val="left"/>
        <w:outlineLvl w:val="0"/>
        <w:rPr>
          <w:bCs/>
          <w:sz w:val="24"/>
          <w:szCs w:val="24"/>
        </w:rPr>
      </w:pPr>
      <w:r w:rsidRPr="00C45681">
        <w:rPr>
          <w:bCs/>
          <w:sz w:val="24"/>
          <w:szCs w:val="24"/>
        </w:rPr>
        <w:t xml:space="preserve"> CD patients were characterized by a reduced intake of vitamins A, E, C and B6 (Figure 2 panels A-D). Total Vitamin A (RAE, the sum of the retinol and carotenoids activities) decreased from 863.77 (IQR </w:t>
      </w:r>
      <w:r w:rsidRPr="00C45681">
        <w:rPr>
          <w:sz w:val="24"/>
          <w:szCs w:val="24"/>
        </w:rPr>
        <w:t>659.04 - 1003.57</w:t>
      </w:r>
      <w:r w:rsidRPr="00C45681">
        <w:rPr>
          <w:bCs/>
          <w:sz w:val="24"/>
          <w:szCs w:val="24"/>
        </w:rPr>
        <w:t xml:space="preserve">) to 472.02 (IQR </w:t>
      </w:r>
      <w:r w:rsidRPr="00C45681">
        <w:rPr>
          <w:sz w:val="24"/>
          <w:szCs w:val="24"/>
        </w:rPr>
        <w:t>284.69 - 663.13</w:t>
      </w:r>
      <w:r w:rsidRPr="00C45681">
        <w:rPr>
          <w:bCs/>
          <w:sz w:val="24"/>
          <w:szCs w:val="24"/>
        </w:rPr>
        <w:t xml:space="preserve">) mcg/day, </w:t>
      </w:r>
      <w:r w:rsidRPr="00C45681">
        <w:rPr>
          <w:bCs/>
          <w:i/>
          <w:iCs/>
          <w:sz w:val="24"/>
          <w:szCs w:val="24"/>
        </w:rPr>
        <w:t>p</w:t>
      </w:r>
      <w:r w:rsidRPr="00C45681">
        <w:rPr>
          <w:bCs/>
          <w:sz w:val="24"/>
          <w:szCs w:val="24"/>
        </w:rPr>
        <w:t xml:space="preserve"> = 0.00008825. Vitamin E, expressed as α-tocopherol, decreased from 0.60 (IQR </w:t>
      </w:r>
      <w:r w:rsidRPr="00C45681">
        <w:rPr>
          <w:sz w:val="24"/>
          <w:szCs w:val="24"/>
        </w:rPr>
        <w:t>0.49 - 0.89</w:t>
      </w:r>
      <w:r w:rsidRPr="00C45681">
        <w:rPr>
          <w:bCs/>
          <w:sz w:val="24"/>
          <w:szCs w:val="24"/>
        </w:rPr>
        <w:t xml:space="preserve">) in HS to </w:t>
      </w:r>
      <w:r w:rsidRPr="00C45681">
        <w:rPr>
          <w:rFonts w:cs="Calibri"/>
          <w:color w:val="auto"/>
          <w:sz w:val="24"/>
          <w:szCs w:val="24"/>
          <w:lang w:val="en-GB" w:eastAsia="it-IT"/>
        </w:rPr>
        <w:t>0.46</w:t>
      </w:r>
      <w:r w:rsidRPr="00C45681">
        <w:rPr>
          <w:bCs/>
          <w:sz w:val="24"/>
          <w:szCs w:val="24"/>
        </w:rPr>
        <w:t xml:space="preserve"> (IQR </w:t>
      </w:r>
      <w:r w:rsidRPr="00C45681">
        <w:rPr>
          <w:sz w:val="24"/>
          <w:szCs w:val="24"/>
        </w:rPr>
        <w:t>0.31 - 0.81</w:t>
      </w:r>
      <w:r w:rsidRPr="00C45681">
        <w:rPr>
          <w:bCs/>
          <w:sz w:val="24"/>
          <w:szCs w:val="24"/>
        </w:rPr>
        <w:t>) mg/day in CD patients (</w:t>
      </w:r>
      <w:r w:rsidRPr="00C45681">
        <w:rPr>
          <w:bCs/>
          <w:iCs/>
          <w:sz w:val="24"/>
          <w:szCs w:val="24"/>
        </w:rPr>
        <w:t>p</w:t>
      </w:r>
      <w:r w:rsidRPr="00C45681">
        <w:rPr>
          <w:bCs/>
          <w:sz w:val="24"/>
          <w:szCs w:val="24"/>
        </w:rPr>
        <w:t xml:space="preserve"> = </w:t>
      </w:r>
      <w:r w:rsidRPr="00C45681">
        <w:rPr>
          <w:rFonts w:cs="Calibri"/>
          <w:color w:val="auto"/>
          <w:sz w:val="24"/>
          <w:szCs w:val="24"/>
          <w:lang w:val="en-GB" w:eastAsia="it-IT"/>
        </w:rPr>
        <w:t>0.04517</w:t>
      </w:r>
      <w:r w:rsidRPr="00C45681">
        <w:rPr>
          <w:bCs/>
          <w:sz w:val="24"/>
          <w:szCs w:val="24"/>
        </w:rPr>
        <w:t xml:space="preserve">); vitamin C showed a similar trend: from 101.85 (IQR </w:t>
      </w:r>
      <w:r w:rsidRPr="00C45681">
        <w:rPr>
          <w:sz w:val="24"/>
          <w:szCs w:val="24"/>
        </w:rPr>
        <w:t>74.59 - 125.47</w:t>
      </w:r>
      <w:r w:rsidRPr="00C45681">
        <w:rPr>
          <w:bCs/>
          <w:sz w:val="24"/>
          <w:szCs w:val="24"/>
        </w:rPr>
        <w:t xml:space="preserve">) in HS to </w:t>
      </w:r>
      <w:r w:rsidRPr="00C45681">
        <w:rPr>
          <w:rFonts w:cs="Calibri"/>
          <w:color w:val="auto"/>
          <w:sz w:val="24"/>
          <w:szCs w:val="24"/>
          <w:lang w:val="en-GB" w:eastAsia="it-IT"/>
        </w:rPr>
        <w:t>52.22</w:t>
      </w:r>
      <w:r w:rsidRPr="00C45681">
        <w:rPr>
          <w:bCs/>
          <w:sz w:val="24"/>
          <w:szCs w:val="24"/>
        </w:rPr>
        <w:t xml:space="preserve"> (IQR </w:t>
      </w:r>
      <w:r w:rsidRPr="00C45681">
        <w:rPr>
          <w:sz w:val="24"/>
          <w:szCs w:val="24"/>
        </w:rPr>
        <w:t>31.93 - 85.09</w:t>
      </w:r>
      <w:r w:rsidRPr="00C45681">
        <w:rPr>
          <w:bCs/>
          <w:sz w:val="24"/>
          <w:szCs w:val="24"/>
        </w:rPr>
        <w:t xml:space="preserve">) mg/day in CD, </w:t>
      </w:r>
      <w:r w:rsidRPr="00C45681">
        <w:rPr>
          <w:bCs/>
          <w:i/>
          <w:iCs/>
          <w:sz w:val="24"/>
          <w:szCs w:val="24"/>
        </w:rPr>
        <w:t>p</w:t>
      </w:r>
      <w:r w:rsidRPr="00C45681">
        <w:rPr>
          <w:bCs/>
          <w:sz w:val="24"/>
          <w:szCs w:val="24"/>
        </w:rPr>
        <w:t xml:space="preserve"> = </w:t>
      </w:r>
      <w:r w:rsidRPr="00C45681">
        <w:rPr>
          <w:rStyle w:val="notbold"/>
          <w:sz w:val="24"/>
          <w:szCs w:val="24"/>
        </w:rPr>
        <w:t>0.000235</w:t>
      </w:r>
      <w:r w:rsidRPr="00C45681">
        <w:rPr>
          <w:bCs/>
          <w:sz w:val="24"/>
          <w:szCs w:val="24"/>
        </w:rPr>
        <w:t xml:space="preserve">. Vitamin B6 decreased from 1.53 </w:t>
      </w:r>
      <w:r w:rsidRPr="00C45681">
        <w:rPr>
          <w:rFonts w:cs="Calibri"/>
          <w:color w:val="auto"/>
          <w:sz w:val="24"/>
          <w:szCs w:val="24"/>
          <w:lang w:val="en-GB" w:eastAsia="it-IT"/>
        </w:rPr>
        <w:t xml:space="preserve">(IQR </w:t>
      </w:r>
      <w:r w:rsidRPr="00C45681">
        <w:rPr>
          <w:sz w:val="24"/>
          <w:szCs w:val="24"/>
          <w:lang w:val="en-GB"/>
        </w:rPr>
        <w:t xml:space="preserve">1.3 - 1.77) </w:t>
      </w:r>
      <w:r w:rsidRPr="00C45681">
        <w:rPr>
          <w:bCs/>
          <w:sz w:val="24"/>
          <w:szCs w:val="24"/>
        </w:rPr>
        <w:t xml:space="preserve">in HS to 1.22 (IQR 0.9-1.8) mg/day in CD patients, </w:t>
      </w:r>
      <w:r w:rsidRPr="00C45681">
        <w:rPr>
          <w:bCs/>
          <w:i/>
          <w:sz w:val="24"/>
          <w:szCs w:val="24"/>
        </w:rPr>
        <w:t>p</w:t>
      </w:r>
      <w:r w:rsidRPr="00C45681">
        <w:rPr>
          <w:bCs/>
          <w:sz w:val="24"/>
          <w:szCs w:val="24"/>
        </w:rPr>
        <w:t xml:space="preserve"> = 0.04521. Also, folic acid and beta-carotene showed a reduced intake in CD patients. Folic acid intake decreased from </w:t>
      </w:r>
      <w:r w:rsidRPr="00C45681">
        <w:rPr>
          <w:rFonts w:cs="Calibri"/>
          <w:color w:val="auto"/>
          <w:sz w:val="24"/>
          <w:szCs w:val="24"/>
          <w:lang w:val="en-GB" w:eastAsia="it-IT"/>
        </w:rPr>
        <w:t xml:space="preserve">213.42 </w:t>
      </w:r>
      <w:r w:rsidRPr="00C45681">
        <w:rPr>
          <w:bCs/>
          <w:sz w:val="24"/>
          <w:szCs w:val="24"/>
        </w:rPr>
        <w:t xml:space="preserve">mcg/day (IQR </w:t>
      </w:r>
      <w:r w:rsidRPr="00C45681">
        <w:rPr>
          <w:sz w:val="24"/>
          <w:szCs w:val="24"/>
        </w:rPr>
        <w:t>160.72 - 257.5</w:t>
      </w:r>
      <w:r w:rsidRPr="00C45681">
        <w:rPr>
          <w:bCs/>
          <w:sz w:val="24"/>
          <w:szCs w:val="24"/>
        </w:rPr>
        <w:t xml:space="preserve">) in HS to </w:t>
      </w:r>
      <w:r w:rsidRPr="00C45681">
        <w:rPr>
          <w:rFonts w:cs="Calibri"/>
          <w:color w:val="auto"/>
          <w:sz w:val="24"/>
          <w:szCs w:val="24"/>
        </w:rPr>
        <w:t xml:space="preserve">152.94 </w:t>
      </w:r>
      <w:r w:rsidRPr="00C45681">
        <w:rPr>
          <w:bCs/>
          <w:sz w:val="24"/>
          <w:szCs w:val="24"/>
        </w:rPr>
        <w:t xml:space="preserve">mcg/day (IQR </w:t>
      </w:r>
      <w:r w:rsidRPr="00C45681">
        <w:rPr>
          <w:sz w:val="24"/>
          <w:szCs w:val="24"/>
        </w:rPr>
        <w:t>111.91 - 211.89</w:t>
      </w:r>
      <w:r w:rsidRPr="00C45681">
        <w:rPr>
          <w:bCs/>
          <w:sz w:val="24"/>
          <w:szCs w:val="24"/>
        </w:rPr>
        <w:t xml:space="preserve">) in CD patients </w:t>
      </w:r>
      <w:r w:rsidRPr="00C45681">
        <w:rPr>
          <w:bCs/>
          <w:iCs/>
          <w:sz w:val="24"/>
          <w:szCs w:val="24"/>
        </w:rPr>
        <w:t>(</w:t>
      </w:r>
      <w:r w:rsidRPr="00C45681">
        <w:rPr>
          <w:bCs/>
          <w:i/>
          <w:sz w:val="24"/>
          <w:szCs w:val="24"/>
        </w:rPr>
        <w:t>p</w:t>
      </w:r>
      <w:r w:rsidRPr="00C45681">
        <w:rPr>
          <w:bCs/>
          <w:sz w:val="24"/>
          <w:szCs w:val="24"/>
        </w:rPr>
        <w:t xml:space="preserve"> =</w:t>
      </w:r>
      <w:r w:rsidRPr="00C45681">
        <w:rPr>
          <w:rStyle w:val="notbold"/>
          <w:sz w:val="24"/>
          <w:szCs w:val="24"/>
        </w:rPr>
        <w:t xml:space="preserve">0.001159); beta-carotene intake was </w:t>
      </w:r>
      <w:r w:rsidRPr="00C45681">
        <w:rPr>
          <w:rFonts w:cs="Calibri"/>
          <w:color w:val="auto"/>
          <w:sz w:val="24"/>
          <w:szCs w:val="24"/>
          <w:lang w:val="en-GB" w:eastAsia="it-IT"/>
        </w:rPr>
        <w:t>1464.78</w:t>
      </w:r>
      <w:r w:rsidRPr="00C45681">
        <w:rPr>
          <w:bCs/>
          <w:sz w:val="24"/>
          <w:szCs w:val="24"/>
          <w:lang w:val="en-GB"/>
        </w:rPr>
        <w:t xml:space="preserve"> </w:t>
      </w:r>
      <w:r w:rsidRPr="00C45681">
        <w:rPr>
          <w:bCs/>
          <w:sz w:val="24"/>
          <w:szCs w:val="24"/>
        </w:rPr>
        <w:t xml:space="preserve">(IQR </w:t>
      </w:r>
      <w:r w:rsidRPr="00C45681">
        <w:rPr>
          <w:sz w:val="24"/>
          <w:szCs w:val="24"/>
        </w:rPr>
        <w:t>1021.4 - 2041.36</w:t>
      </w:r>
      <w:r w:rsidRPr="00C45681">
        <w:rPr>
          <w:bCs/>
          <w:sz w:val="24"/>
          <w:szCs w:val="24"/>
        </w:rPr>
        <w:t xml:space="preserve">) in HS and 712.14 (IQR </w:t>
      </w:r>
      <w:r w:rsidRPr="00C45681">
        <w:rPr>
          <w:sz w:val="24"/>
          <w:szCs w:val="24"/>
        </w:rPr>
        <w:t>335.53 - 1240.39</w:t>
      </w:r>
      <w:r w:rsidRPr="00C45681">
        <w:rPr>
          <w:bCs/>
          <w:sz w:val="24"/>
          <w:szCs w:val="24"/>
        </w:rPr>
        <w:t xml:space="preserve">) mcg/day in CD patients, </w:t>
      </w:r>
      <w:r w:rsidRPr="00C45681">
        <w:rPr>
          <w:bCs/>
          <w:i/>
          <w:iCs/>
          <w:sz w:val="24"/>
          <w:szCs w:val="24"/>
        </w:rPr>
        <w:t>p</w:t>
      </w:r>
      <w:r w:rsidRPr="00C45681">
        <w:rPr>
          <w:bCs/>
          <w:sz w:val="24"/>
          <w:szCs w:val="24"/>
        </w:rPr>
        <w:t xml:space="preserve"> = 0.0001563 (Figure 2 panels E-F).</w:t>
      </w:r>
    </w:p>
    <w:p w14:paraId="0E5AFD8A" w14:textId="77777777" w:rsidR="0083432C" w:rsidRDefault="0083432C" w:rsidP="0083432C">
      <w:pPr>
        <w:pStyle w:val="MDPI31text"/>
        <w:spacing w:before="240" w:after="60"/>
        <w:ind w:left="142" w:hanging="340"/>
        <w:outlineLvl w:val="0"/>
        <w:rPr>
          <w:bCs/>
          <w:szCs w:val="20"/>
        </w:rPr>
      </w:pPr>
      <w:r w:rsidRPr="00F428E4">
        <w:rPr>
          <w:noProof/>
          <w:lang w:val="it-IT" w:eastAsia="it-IT" w:bidi="ar-SA"/>
        </w:rPr>
        <w:drawing>
          <wp:inline distT="0" distB="0" distL="0" distR="0" wp14:anchorId="647A2C1D" wp14:editId="3DFB3917">
            <wp:extent cx="5899150" cy="4137793"/>
            <wp:effectExtent l="0" t="0" r="635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14725" cy="4148717"/>
                    </a:xfrm>
                    <a:prstGeom prst="rect">
                      <a:avLst/>
                    </a:prstGeom>
                  </pic:spPr>
                </pic:pic>
              </a:graphicData>
            </a:graphic>
          </wp:inline>
        </w:drawing>
      </w:r>
    </w:p>
    <w:p w14:paraId="53BD3DA5" w14:textId="77777777" w:rsidR="0083432C" w:rsidRPr="007A0309" w:rsidRDefault="0083432C" w:rsidP="004B3857">
      <w:pPr>
        <w:pStyle w:val="MDPI31text"/>
        <w:spacing w:before="240" w:after="60"/>
        <w:ind w:left="-142" w:right="1237" w:firstLine="0"/>
        <w:outlineLvl w:val="0"/>
        <w:rPr>
          <w:lang w:val="it-IT"/>
        </w:rPr>
      </w:pPr>
      <w:r w:rsidRPr="004B3857">
        <w:rPr>
          <w:b/>
          <w:bCs/>
        </w:rPr>
        <w:t>Figure 2:</w:t>
      </w:r>
      <w:r w:rsidRPr="007A7861">
        <w:t xml:space="preserve"> </w:t>
      </w:r>
      <w:r>
        <w:t>Vitamins</w:t>
      </w:r>
      <w:r w:rsidRPr="007A7861">
        <w:t xml:space="preserve"> intake values that showed differences between the two populations under study.</w:t>
      </w:r>
      <w:r>
        <w:t xml:space="preserve"> </w:t>
      </w:r>
      <w:r w:rsidRPr="007A0309">
        <w:rPr>
          <w:lang w:val="it-IT"/>
        </w:rPr>
        <w:t>*= P&lt;0.05; #=P&lt;0.01</w:t>
      </w:r>
    </w:p>
    <w:p w14:paraId="1DF2CAB8" w14:textId="77777777" w:rsidR="0083432C" w:rsidRDefault="0083432C" w:rsidP="0083432C">
      <w:pPr>
        <w:ind w:right="340"/>
        <w:rPr>
          <w:rFonts w:ascii="Times New Roman" w:hAnsi="Times New Roman" w:cs="Times New Roman"/>
          <w:sz w:val="24"/>
          <w:szCs w:val="24"/>
          <w:lang w:val="it-IT"/>
        </w:rPr>
      </w:pPr>
      <w:r>
        <w:rPr>
          <w:rFonts w:ascii="Times New Roman" w:hAnsi="Times New Roman" w:cs="Times New Roman"/>
          <w:sz w:val="24"/>
          <w:szCs w:val="24"/>
          <w:lang w:val="it-IT"/>
        </w:rPr>
        <w:t xml:space="preserve"> </w:t>
      </w:r>
    </w:p>
    <w:p w14:paraId="0657BE47" w14:textId="77777777" w:rsidR="004B3857" w:rsidRPr="00C45681" w:rsidRDefault="004B3857" w:rsidP="0083432C">
      <w:pPr>
        <w:ind w:right="340"/>
        <w:rPr>
          <w:rFonts w:ascii="Times New Roman" w:hAnsi="Times New Roman" w:cs="Times New Roman"/>
          <w:sz w:val="24"/>
          <w:szCs w:val="24"/>
          <w:lang w:val="it-IT"/>
        </w:rPr>
      </w:pPr>
      <w:r w:rsidRPr="00C45681">
        <w:rPr>
          <w:rFonts w:ascii="Times New Roman" w:hAnsi="Times New Roman" w:cs="Times New Roman"/>
          <w:sz w:val="24"/>
          <w:szCs w:val="24"/>
          <w:lang w:val="it-IT"/>
        </w:rPr>
        <w:lastRenderedPageBreak/>
        <w:t xml:space="preserve">Le tabelle presenti nei risultati devono riportare i valori ottenuti corredati di deviazione standard se medie (es: media dei livelli di </w:t>
      </w:r>
      <w:r w:rsidR="0099750E">
        <w:rPr>
          <w:rFonts w:ascii="Times New Roman" w:hAnsi="Times New Roman" w:cs="Times New Roman"/>
          <w:sz w:val="24"/>
          <w:szCs w:val="24"/>
          <w:lang w:val="it-IT"/>
        </w:rPr>
        <w:t>analiti</w:t>
      </w:r>
      <w:r w:rsidRPr="00C45681">
        <w:rPr>
          <w:rFonts w:ascii="Times New Roman" w:hAnsi="Times New Roman" w:cs="Times New Roman"/>
          <w:sz w:val="24"/>
          <w:szCs w:val="24"/>
          <w:lang w:val="it-IT"/>
        </w:rPr>
        <w:t xml:space="preserve"> seric</w:t>
      </w:r>
      <w:r w:rsidR="0099750E">
        <w:rPr>
          <w:rFonts w:ascii="Times New Roman" w:hAnsi="Times New Roman" w:cs="Times New Roman"/>
          <w:sz w:val="24"/>
          <w:szCs w:val="24"/>
          <w:lang w:val="it-IT"/>
        </w:rPr>
        <w:t>i</w:t>
      </w:r>
      <w:r w:rsidRPr="00C45681">
        <w:rPr>
          <w:rFonts w:ascii="Times New Roman" w:hAnsi="Times New Roman" w:cs="Times New Roman"/>
          <w:sz w:val="24"/>
          <w:szCs w:val="24"/>
          <w:lang w:val="it-IT"/>
        </w:rPr>
        <w:t xml:space="preserve">) o </w:t>
      </w:r>
      <w:r w:rsidR="0099750E">
        <w:rPr>
          <w:rFonts w:ascii="Times New Roman" w:hAnsi="Times New Roman" w:cs="Times New Roman"/>
          <w:sz w:val="24"/>
          <w:szCs w:val="24"/>
          <w:lang w:val="it-IT"/>
        </w:rPr>
        <w:t xml:space="preserve">preferibilmente </w:t>
      </w:r>
      <w:r w:rsidRPr="00C45681">
        <w:rPr>
          <w:rFonts w:ascii="Times New Roman" w:hAnsi="Times New Roman" w:cs="Times New Roman"/>
          <w:sz w:val="24"/>
          <w:szCs w:val="24"/>
          <w:lang w:val="it-IT"/>
        </w:rPr>
        <w:t xml:space="preserve">con mediane e interquartili se si riferiscono invece a parametri </w:t>
      </w:r>
      <w:r w:rsidR="007A0309" w:rsidRPr="00C45681">
        <w:rPr>
          <w:rFonts w:ascii="Times New Roman" w:hAnsi="Times New Roman" w:cs="Times New Roman"/>
          <w:sz w:val="24"/>
          <w:szCs w:val="24"/>
          <w:lang w:val="it-IT"/>
        </w:rPr>
        <w:t xml:space="preserve">clinici e </w:t>
      </w:r>
      <w:r w:rsidRPr="00C45681">
        <w:rPr>
          <w:rFonts w:ascii="Times New Roman" w:hAnsi="Times New Roman" w:cs="Times New Roman"/>
          <w:sz w:val="24"/>
          <w:szCs w:val="24"/>
          <w:lang w:val="it-IT"/>
        </w:rPr>
        <w:t xml:space="preserve">di popolazione. Devono anche riportare i risultati dell’analisi statistica. Non devono possibilmente contenere linee verticali.  </w:t>
      </w:r>
    </w:p>
    <w:p w14:paraId="6F2B5D91" w14:textId="77777777" w:rsidR="004B3857" w:rsidRPr="00C45681" w:rsidRDefault="004B3857" w:rsidP="0083432C">
      <w:pPr>
        <w:ind w:right="340"/>
        <w:rPr>
          <w:rFonts w:ascii="Times New Roman" w:hAnsi="Times New Roman" w:cs="Times New Roman"/>
          <w:sz w:val="24"/>
          <w:szCs w:val="24"/>
        </w:rPr>
      </w:pPr>
      <w:proofErr w:type="spellStart"/>
      <w:r w:rsidRPr="00C45681">
        <w:rPr>
          <w:rFonts w:ascii="Times New Roman" w:hAnsi="Times New Roman" w:cs="Times New Roman"/>
          <w:sz w:val="24"/>
          <w:szCs w:val="24"/>
        </w:rPr>
        <w:t>Esempio</w:t>
      </w:r>
      <w:proofErr w:type="spellEnd"/>
      <w:r w:rsidR="00C45681">
        <w:rPr>
          <w:rFonts w:ascii="Times New Roman" w:hAnsi="Times New Roman" w:cs="Times New Roman"/>
          <w:sz w:val="24"/>
          <w:szCs w:val="24"/>
        </w:rPr>
        <w:t>:</w:t>
      </w:r>
    </w:p>
    <w:p w14:paraId="6DB17138" w14:textId="77777777" w:rsidR="004B3857" w:rsidRPr="00C45681" w:rsidRDefault="004B3857" w:rsidP="004B3857">
      <w:pPr>
        <w:pStyle w:val="MDPI31text"/>
        <w:ind w:left="426" w:firstLine="0"/>
        <w:rPr>
          <w:rFonts w:ascii="Times New Roman" w:hAnsi="Times New Roman"/>
          <w:sz w:val="24"/>
          <w:szCs w:val="24"/>
        </w:rPr>
      </w:pPr>
      <w:r w:rsidRPr="00C45681">
        <w:rPr>
          <w:rFonts w:ascii="Times New Roman" w:hAnsi="Times New Roman"/>
          <w:sz w:val="24"/>
          <w:szCs w:val="24"/>
        </w:rPr>
        <w:t xml:space="preserve">CD patients showed a significantly reduced vegetable and fruit intake, and this datum is confirmed both by soluble and insoluble fibers intake. Moreover, they revealed a significantly reduced intake of dairy products and fish, but an increased consumption of red meat and processed one (Table 2). </w:t>
      </w:r>
      <w:r w:rsidRPr="00C45681">
        <w:rPr>
          <w:rStyle w:val="q4iawc"/>
          <w:rFonts w:ascii="Times New Roman" w:hAnsi="Times New Roman"/>
          <w:sz w:val="24"/>
          <w:szCs w:val="24"/>
          <w:lang w:val="en"/>
        </w:rPr>
        <w:t>Instead, the intakes of white meat, starchy foods containing gluten and eggs showed no difference between the two groups</w:t>
      </w:r>
      <w:r w:rsidRPr="00C45681">
        <w:rPr>
          <w:rFonts w:ascii="Times New Roman" w:hAnsi="Times New Roman"/>
          <w:sz w:val="24"/>
          <w:szCs w:val="24"/>
        </w:rPr>
        <w:t>.</w:t>
      </w:r>
    </w:p>
    <w:p w14:paraId="4B5160C3" w14:textId="77777777" w:rsidR="004B3857" w:rsidRPr="00C45681" w:rsidRDefault="004B3857" w:rsidP="004B3857">
      <w:pPr>
        <w:pStyle w:val="MDPI31text"/>
        <w:ind w:firstLine="86"/>
        <w:rPr>
          <w:rFonts w:ascii="Times New Roman" w:hAnsi="Times New Roman"/>
          <w:sz w:val="24"/>
          <w:szCs w:val="24"/>
        </w:rPr>
      </w:pPr>
    </w:p>
    <w:p w14:paraId="0BF9F694" w14:textId="77777777" w:rsidR="004B3857" w:rsidRPr="00C45681" w:rsidRDefault="004B3857" w:rsidP="004B3857">
      <w:pPr>
        <w:pStyle w:val="MDPI31text"/>
        <w:ind w:firstLine="86"/>
        <w:rPr>
          <w:rFonts w:ascii="Times New Roman" w:hAnsi="Times New Roman"/>
          <w:sz w:val="24"/>
          <w:szCs w:val="24"/>
        </w:rPr>
      </w:pPr>
    </w:p>
    <w:p w14:paraId="0F754829" w14:textId="77777777" w:rsidR="004B3857" w:rsidRDefault="004B3857" w:rsidP="004B3857">
      <w:pPr>
        <w:pStyle w:val="MDPI31text"/>
        <w:ind w:left="0" w:firstLine="0"/>
      </w:pPr>
      <w:r>
        <w:t xml:space="preserve">        </w:t>
      </w:r>
      <w:r w:rsidRPr="004B3857">
        <w:rPr>
          <w:b/>
          <w:bCs/>
        </w:rPr>
        <w:t>Table 2</w:t>
      </w:r>
      <w:r w:rsidRPr="00C471B9">
        <w:t>. Dietary intake in Crohn’s disease (CD) and healthy subjects (HS).</w:t>
      </w:r>
    </w:p>
    <w:p w14:paraId="215E0FCF" w14:textId="77777777" w:rsidR="004B3857" w:rsidRDefault="004B3857" w:rsidP="004B3857">
      <w:pPr>
        <w:pStyle w:val="MDPI31text"/>
        <w:ind w:left="1560" w:firstLine="0"/>
      </w:pPr>
    </w:p>
    <w:tbl>
      <w:tblPr>
        <w:tblStyle w:val="Grigliatabella1"/>
        <w:tblW w:w="8736" w:type="dxa"/>
        <w:tblInd w:w="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4"/>
        <w:gridCol w:w="2418"/>
        <w:gridCol w:w="2418"/>
        <w:gridCol w:w="1286"/>
      </w:tblGrid>
      <w:tr w:rsidR="004B3857" w:rsidRPr="00021669" w14:paraId="7743F264" w14:textId="77777777" w:rsidTr="004B3857">
        <w:trPr>
          <w:trHeight w:val="669"/>
        </w:trPr>
        <w:tc>
          <w:tcPr>
            <w:tcW w:w="2614" w:type="dxa"/>
            <w:tcBorders>
              <w:top w:val="single" w:sz="4" w:space="0" w:color="auto"/>
              <w:bottom w:val="single" w:sz="4" w:space="0" w:color="auto"/>
            </w:tcBorders>
          </w:tcPr>
          <w:p w14:paraId="3091338B" w14:textId="77777777" w:rsidR="004B3857" w:rsidRPr="000359F4" w:rsidRDefault="004B3857" w:rsidP="006770E5">
            <w:pPr>
              <w:ind w:right="-102"/>
              <w:rPr>
                <w:rFonts w:cs="Arial"/>
                <w:sz w:val="20"/>
                <w:szCs w:val="20"/>
                <w:lang w:val="en-GB"/>
              </w:rPr>
            </w:pPr>
          </w:p>
          <w:p w14:paraId="4D732FF1" w14:textId="77777777" w:rsidR="004B3857" w:rsidRPr="000359F4" w:rsidRDefault="004B3857" w:rsidP="006770E5">
            <w:pPr>
              <w:ind w:right="-102"/>
              <w:rPr>
                <w:rFonts w:cs="Arial"/>
                <w:sz w:val="20"/>
                <w:szCs w:val="20"/>
                <w:lang w:val="en-GB"/>
              </w:rPr>
            </w:pPr>
            <w:r w:rsidRPr="000359F4">
              <w:rPr>
                <w:rFonts w:cs="Arial"/>
                <w:sz w:val="20"/>
                <w:szCs w:val="20"/>
                <w:lang w:val="en-GB"/>
              </w:rPr>
              <w:t xml:space="preserve">  </w:t>
            </w:r>
          </w:p>
        </w:tc>
        <w:tc>
          <w:tcPr>
            <w:tcW w:w="2418" w:type="dxa"/>
            <w:tcBorders>
              <w:top w:val="single" w:sz="4" w:space="0" w:color="auto"/>
              <w:bottom w:val="single" w:sz="4" w:space="0" w:color="auto"/>
            </w:tcBorders>
          </w:tcPr>
          <w:p w14:paraId="5702FF39" w14:textId="77777777" w:rsidR="004B3857" w:rsidRPr="00021669" w:rsidRDefault="004B3857" w:rsidP="006770E5">
            <w:pPr>
              <w:jc w:val="center"/>
              <w:rPr>
                <w:rFonts w:cs="Arial"/>
                <w:b/>
                <w:bCs/>
                <w:sz w:val="20"/>
                <w:szCs w:val="20"/>
                <w:lang w:val="en-GB"/>
              </w:rPr>
            </w:pPr>
            <w:r w:rsidRPr="00021669">
              <w:rPr>
                <w:rFonts w:cs="Arial"/>
                <w:b/>
                <w:bCs/>
                <w:sz w:val="20"/>
                <w:szCs w:val="20"/>
                <w:lang w:val="en-GB"/>
              </w:rPr>
              <w:t>CD (g/day)</w:t>
            </w:r>
          </w:p>
          <w:p w14:paraId="29062345" w14:textId="77777777" w:rsidR="004B3857" w:rsidRPr="00021669" w:rsidRDefault="004B3857" w:rsidP="006770E5">
            <w:pPr>
              <w:jc w:val="center"/>
              <w:rPr>
                <w:rFonts w:cs="Arial"/>
                <w:b/>
                <w:bCs/>
                <w:sz w:val="20"/>
                <w:szCs w:val="20"/>
                <w:lang w:val="en-GB"/>
              </w:rPr>
            </w:pPr>
            <w:r w:rsidRPr="00021669">
              <w:rPr>
                <w:rFonts w:cs="Arial"/>
                <w:b/>
                <w:bCs/>
                <w:sz w:val="20"/>
                <w:szCs w:val="20"/>
                <w:lang w:val="en-GB"/>
              </w:rPr>
              <w:t>Median (IQR) n =54</w:t>
            </w:r>
          </w:p>
        </w:tc>
        <w:tc>
          <w:tcPr>
            <w:tcW w:w="2418" w:type="dxa"/>
            <w:tcBorders>
              <w:top w:val="single" w:sz="4" w:space="0" w:color="auto"/>
              <w:bottom w:val="single" w:sz="4" w:space="0" w:color="auto"/>
            </w:tcBorders>
          </w:tcPr>
          <w:p w14:paraId="6B83E7AE" w14:textId="77777777" w:rsidR="004B3857" w:rsidRPr="00021669" w:rsidRDefault="004B3857" w:rsidP="006770E5">
            <w:pPr>
              <w:jc w:val="center"/>
              <w:rPr>
                <w:rFonts w:cs="Arial"/>
                <w:b/>
                <w:bCs/>
                <w:sz w:val="20"/>
                <w:szCs w:val="20"/>
                <w:vertAlign w:val="superscript"/>
                <w:lang w:val="en-GB" w:bidi="en-US"/>
              </w:rPr>
            </w:pPr>
            <w:r w:rsidRPr="00021669">
              <w:rPr>
                <w:rFonts w:cs="Arial"/>
                <w:b/>
                <w:bCs/>
                <w:sz w:val="20"/>
                <w:szCs w:val="20"/>
                <w:lang w:val="en-GB" w:bidi="en-US"/>
              </w:rPr>
              <w:t>HS (g/day)</w:t>
            </w:r>
          </w:p>
          <w:p w14:paraId="3E5BE157" w14:textId="77777777" w:rsidR="004B3857" w:rsidRPr="00021669" w:rsidRDefault="004B3857" w:rsidP="006770E5">
            <w:pPr>
              <w:jc w:val="center"/>
              <w:rPr>
                <w:rFonts w:cs="Arial"/>
                <w:b/>
                <w:bCs/>
                <w:sz w:val="20"/>
                <w:szCs w:val="20"/>
                <w:lang w:val="en-GB"/>
              </w:rPr>
            </w:pPr>
            <w:r w:rsidRPr="00021669">
              <w:rPr>
                <w:rFonts w:cs="Arial"/>
                <w:b/>
                <w:bCs/>
                <w:sz w:val="20"/>
                <w:szCs w:val="20"/>
                <w:lang w:val="en-GB"/>
              </w:rPr>
              <w:t xml:space="preserve"> Median (IQR) n =30</w:t>
            </w:r>
          </w:p>
        </w:tc>
        <w:tc>
          <w:tcPr>
            <w:tcW w:w="1286" w:type="dxa"/>
            <w:tcBorders>
              <w:top w:val="single" w:sz="4" w:space="0" w:color="auto"/>
              <w:bottom w:val="single" w:sz="4" w:space="0" w:color="auto"/>
            </w:tcBorders>
          </w:tcPr>
          <w:p w14:paraId="65E0AC6E" w14:textId="77777777" w:rsidR="004B3857" w:rsidRPr="00021669" w:rsidRDefault="004B3857" w:rsidP="006770E5">
            <w:pPr>
              <w:jc w:val="center"/>
              <w:rPr>
                <w:rFonts w:cs="Arial"/>
                <w:b/>
                <w:bCs/>
                <w:sz w:val="20"/>
                <w:szCs w:val="20"/>
              </w:rPr>
            </w:pPr>
            <w:r w:rsidRPr="00021669">
              <w:rPr>
                <w:rFonts w:cs="Arial"/>
                <w:b/>
                <w:bCs/>
                <w:sz w:val="20"/>
                <w:szCs w:val="20"/>
              </w:rPr>
              <w:t>p</w:t>
            </w:r>
          </w:p>
        </w:tc>
      </w:tr>
      <w:tr w:rsidR="004B3857" w:rsidRPr="00021669" w14:paraId="449DBC4B" w14:textId="77777777" w:rsidTr="004B3857">
        <w:trPr>
          <w:trHeight w:val="339"/>
        </w:trPr>
        <w:tc>
          <w:tcPr>
            <w:tcW w:w="2614" w:type="dxa"/>
            <w:tcBorders>
              <w:top w:val="single" w:sz="4" w:space="0" w:color="auto"/>
            </w:tcBorders>
            <w:vAlign w:val="center"/>
          </w:tcPr>
          <w:p w14:paraId="04B6DEE4" w14:textId="77777777" w:rsidR="004B3857" w:rsidRPr="00021669" w:rsidRDefault="004B3857" w:rsidP="006770E5">
            <w:pPr>
              <w:ind w:right="-102"/>
              <w:rPr>
                <w:rFonts w:cs="Arial"/>
                <w:b/>
                <w:bCs/>
                <w:sz w:val="20"/>
                <w:szCs w:val="20"/>
              </w:rPr>
            </w:pPr>
            <w:proofErr w:type="spellStart"/>
            <w:r w:rsidRPr="00021669">
              <w:rPr>
                <w:sz w:val="20"/>
                <w:szCs w:val="20"/>
              </w:rPr>
              <w:t>Soluble</w:t>
            </w:r>
            <w:proofErr w:type="spellEnd"/>
            <w:r w:rsidRPr="00021669">
              <w:rPr>
                <w:sz w:val="20"/>
                <w:szCs w:val="20"/>
              </w:rPr>
              <w:t xml:space="preserve"> </w:t>
            </w:r>
            <w:proofErr w:type="spellStart"/>
            <w:r w:rsidRPr="00021669">
              <w:rPr>
                <w:sz w:val="20"/>
                <w:szCs w:val="20"/>
              </w:rPr>
              <w:t>fibers</w:t>
            </w:r>
            <w:proofErr w:type="spellEnd"/>
          </w:p>
        </w:tc>
        <w:tc>
          <w:tcPr>
            <w:tcW w:w="2418" w:type="dxa"/>
            <w:tcBorders>
              <w:top w:val="single" w:sz="4" w:space="0" w:color="auto"/>
            </w:tcBorders>
            <w:vAlign w:val="center"/>
          </w:tcPr>
          <w:p w14:paraId="76918E57" w14:textId="77777777" w:rsidR="004B3857" w:rsidRPr="00021669" w:rsidRDefault="004B3857" w:rsidP="006770E5">
            <w:pPr>
              <w:jc w:val="center"/>
              <w:rPr>
                <w:rFonts w:cs="Arial"/>
                <w:sz w:val="20"/>
                <w:szCs w:val="20"/>
                <w:highlight w:val="red"/>
              </w:rPr>
            </w:pPr>
            <w:r w:rsidRPr="00021669">
              <w:rPr>
                <w:sz w:val="20"/>
                <w:szCs w:val="20"/>
              </w:rPr>
              <w:t>2.3 (1.5 -2.</w:t>
            </w:r>
            <w:r>
              <w:rPr>
                <w:sz w:val="20"/>
                <w:szCs w:val="20"/>
              </w:rPr>
              <w:t>9</w:t>
            </w:r>
            <w:r w:rsidRPr="00021669">
              <w:rPr>
                <w:sz w:val="20"/>
                <w:szCs w:val="20"/>
              </w:rPr>
              <w:t>)</w:t>
            </w:r>
          </w:p>
        </w:tc>
        <w:tc>
          <w:tcPr>
            <w:tcW w:w="2418" w:type="dxa"/>
            <w:tcBorders>
              <w:top w:val="single" w:sz="4" w:space="0" w:color="auto"/>
            </w:tcBorders>
            <w:vAlign w:val="center"/>
          </w:tcPr>
          <w:p w14:paraId="490EA4AE" w14:textId="77777777" w:rsidR="004B3857" w:rsidRPr="00021669" w:rsidRDefault="004B3857" w:rsidP="006770E5">
            <w:pPr>
              <w:jc w:val="center"/>
              <w:rPr>
                <w:rFonts w:cs="Arial"/>
                <w:sz w:val="20"/>
                <w:szCs w:val="20"/>
                <w:highlight w:val="red"/>
              </w:rPr>
            </w:pPr>
            <w:r w:rsidRPr="00021669">
              <w:rPr>
                <w:sz w:val="20"/>
                <w:szCs w:val="20"/>
              </w:rPr>
              <w:t>2.65 (2.2 - 3.7)</w:t>
            </w:r>
          </w:p>
        </w:tc>
        <w:tc>
          <w:tcPr>
            <w:tcW w:w="1286" w:type="dxa"/>
            <w:tcBorders>
              <w:top w:val="single" w:sz="4" w:space="0" w:color="auto"/>
            </w:tcBorders>
            <w:vAlign w:val="center"/>
          </w:tcPr>
          <w:p w14:paraId="51D07177" w14:textId="77777777" w:rsidR="004B3857" w:rsidRPr="00021669" w:rsidRDefault="004B3857" w:rsidP="006770E5">
            <w:pPr>
              <w:jc w:val="center"/>
              <w:rPr>
                <w:rFonts w:cs="Arial"/>
                <w:sz w:val="20"/>
                <w:szCs w:val="20"/>
                <w:highlight w:val="red"/>
              </w:rPr>
            </w:pPr>
            <w:r w:rsidRPr="00021669">
              <w:rPr>
                <w:sz w:val="20"/>
                <w:szCs w:val="20"/>
              </w:rPr>
              <w:t>0.016</w:t>
            </w:r>
            <w:r>
              <w:rPr>
                <w:sz w:val="20"/>
                <w:szCs w:val="20"/>
              </w:rPr>
              <w:t>*</w:t>
            </w:r>
          </w:p>
        </w:tc>
      </w:tr>
      <w:tr w:rsidR="004B3857" w:rsidRPr="00021669" w14:paraId="78EF1263" w14:textId="77777777" w:rsidTr="004B3857">
        <w:trPr>
          <w:trHeight w:val="329"/>
        </w:trPr>
        <w:tc>
          <w:tcPr>
            <w:tcW w:w="2614" w:type="dxa"/>
            <w:vAlign w:val="center"/>
          </w:tcPr>
          <w:p w14:paraId="724D6FD2" w14:textId="77777777" w:rsidR="004B3857" w:rsidRPr="00021669" w:rsidRDefault="004B3857" w:rsidP="006770E5">
            <w:pPr>
              <w:ind w:right="-102"/>
              <w:rPr>
                <w:rFonts w:cs="Arial"/>
                <w:b/>
                <w:bCs/>
                <w:sz w:val="20"/>
                <w:szCs w:val="20"/>
              </w:rPr>
            </w:pPr>
            <w:proofErr w:type="spellStart"/>
            <w:r w:rsidRPr="00021669">
              <w:rPr>
                <w:sz w:val="20"/>
                <w:szCs w:val="20"/>
              </w:rPr>
              <w:t>Insoluble</w:t>
            </w:r>
            <w:proofErr w:type="spellEnd"/>
            <w:r w:rsidRPr="00021669">
              <w:rPr>
                <w:sz w:val="20"/>
                <w:szCs w:val="20"/>
              </w:rPr>
              <w:t xml:space="preserve"> </w:t>
            </w:r>
            <w:proofErr w:type="spellStart"/>
            <w:r w:rsidRPr="00021669">
              <w:rPr>
                <w:sz w:val="20"/>
                <w:szCs w:val="20"/>
              </w:rPr>
              <w:t>fibers</w:t>
            </w:r>
            <w:proofErr w:type="spellEnd"/>
          </w:p>
        </w:tc>
        <w:tc>
          <w:tcPr>
            <w:tcW w:w="2418" w:type="dxa"/>
            <w:vAlign w:val="center"/>
          </w:tcPr>
          <w:p w14:paraId="1FC7BEAE" w14:textId="77777777" w:rsidR="004B3857" w:rsidRPr="00021669" w:rsidRDefault="004B3857" w:rsidP="006770E5">
            <w:pPr>
              <w:jc w:val="center"/>
              <w:rPr>
                <w:rFonts w:cs="Arial"/>
                <w:sz w:val="20"/>
                <w:szCs w:val="20"/>
                <w:highlight w:val="red"/>
              </w:rPr>
            </w:pPr>
            <w:r w:rsidRPr="00021669">
              <w:rPr>
                <w:sz w:val="20"/>
                <w:szCs w:val="20"/>
              </w:rPr>
              <w:t>3.8 (2.7 -5.</w:t>
            </w:r>
            <w:r>
              <w:rPr>
                <w:sz w:val="20"/>
                <w:szCs w:val="20"/>
              </w:rPr>
              <w:t>9</w:t>
            </w:r>
            <w:r w:rsidRPr="00021669">
              <w:rPr>
                <w:sz w:val="20"/>
                <w:szCs w:val="20"/>
              </w:rPr>
              <w:t>)</w:t>
            </w:r>
          </w:p>
        </w:tc>
        <w:tc>
          <w:tcPr>
            <w:tcW w:w="2418" w:type="dxa"/>
            <w:vAlign w:val="center"/>
          </w:tcPr>
          <w:p w14:paraId="4CEAE88F" w14:textId="77777777" w:rsidR="004B3857" w:rsidRPr="00021669" w:rsidRDefault="004B3857" w:rsidP="006770E5">
            <w:pPr>
              <w:jc w:val="center"/>
              <w:rPr>
                <w:rFonts w:cs="Arial"/>
                <w:sz w:val="20"/>
                <w:szCs w:val="20"/>
                <w:highlight w:val="red"/>
              </w:rPr>
            </w:pPr>
            <w:r w:rsidRPr="00021669">
              <w:rPr>
                <w:rFonts w:cs="Arial"/>
                <w:sz w:val="20"/>
                <w:szCs w:val="20"/>
              </w:rPr>
              <w:t>7.3 (4.4-9.</w:t>
            </w:r>
            <w:r>
              <w:rPr>
                <w:rFonts w:cs="Arial"/>
                <w:sz w:val="20"/>
                <w:szCs w:val="20"/>
              </w:rPr>
              <w:t>6</w:t>
            </w:r>
            <w:r w:rsidRPr="00021669">
              <w:rPr>
                <w:rFonts w:cs="Arial"/>
                <w:sz w:val="20"/>
                <w:szCs w:val="20"/>
              </w:rPr>
              <w:t>)</w:t>
            </w:r>
          </w:p>
        </w:tc>
        <w:tc>
          <w:tcPr>
            <w:tcW w:w="1286" w:type="dxa"/>
            <w:vAlign w:val="center"/>
          </w:tcPr>
          <w:p w14:paraId="6AE89D7F" w14:textId="77777777" w:rsidR="004B3857" w:rsidRPr="00021669" w:rsidRDefault="004B3857" w:rsidP="006770E5">
            <w:pPr>
              <w:jc w:val="center"/>
              <w:rPr>
                <w:rFonts w:cs="Arial"/>
                <w:sz w:val="20"/>
                <w:szCs w:val="20"/>
                <w:highlight w:val="red"/>
              </w:rPr>
            </w:pPr>
            <w:r>
              <w:rPr>
                <w:rStyle w:val="numcol"/>
                <w:sz w:val="20"/>
                <w:szCs w:val="20"/>
              </w:rPr>
              <w:t>&lt;</w:t>
            </w:r>
            <w:r w:rsidRPr="00021669">
              <w:rPr>
                <w:rStyle w:val="numcol"/>
                <w:sz w:val="20"/>
                <w:szCs w:val="20"/>
              </w:rPr>
              <w:t>0.000</w:t>
            </w:r>
            <w:r>
              <w:rPr>
                <w:rStyle w:val="numcol"/>
                <w:sz w:val="20"/>
                <w:szCs w:val="20"/>
              </w:rPr>
              <w:t>1*</w:t>
            </w:r>
          </w:p>
        </w:tc>
      </w:tr>
      <w:tr w:rsidR="004B3857" w:rsidRPr="00021669" w14:paraId="4311B6E2" w14:textId="77777777" w:rsidTr="004B3857">
        <w:trPr>
          <w:trHeight w:val="329"/>
        </w:trPr>
        <w:tc>
          <w:tcPr>
            <w:tcW w:w="2614" w:type="dxa"/>
            <w:vAlign w:val="center"/>
          </w:tcPr>
          <w:p w14:paraId="06A1468C" w14:textId="77777777" w:rsidR="004B3857" w:rsidRPr="00021669" w:rsidRDefault="004B3857" w:rsidP="006770E5">
            <w:pPr>
              <w:ind w:right="-102"/>
              <w:rPr>
                <w:sz w:val="20"/>
                <w:szCs w:val="20"/>
              </w:rPr>
            </w:pPr>
            <w:proofErr w:type="spellStart"/>
            <w:r w:rsidRPr="00021669">
              <w:rPr>
                <w:sz w:val="20"/>
                <w:szCs w:val="20"/>
              </w:rPr>
              <w:t>Dairy</w:t>
            </w:r>
            <w:proofErr w:type="spellEnd"/>
            <w:r w:rsidRPr="00021669">
              <w:rPr>
                <w:sz w:val="20"/>
                <w:szCs w:val="20"/>
              </w:rPr>
              <w:t xml:space="preserve"> products</w:t>
            </w:r>
          </w:p>
        </w:tc>
        <w:tc>
          <w:tcPr>
            <w:tcW w:w="2418" w:type="dxa"/>
            <w:vAlign w:val="center"/>
          </w:tcPr>
          <w:p w14:paraId="741C0F98" w14:textId="77777777" w:rsidR="004B3857" w:rsidRPr="00021669" w:rsidRDefault="004B3857" w:rsidP="006770E5">
            <w:pPr>
              <w:jc w:val="center"/>
              <w:rPr>
                <w:sz w:val="20"/>
                <w:szCs w:val="20"/>
                <w:lang w:val="en-GB"/>
              </w:rPr>
            </w:pPr>
            <w:r w:rsidRPr="00021669">
              <w:rPr>
                <w:sz w:val="20"/>
                <w:szCs w:val="20"/>
                <w:lang w:val="en-GB"/>
              </w:rPr>
              <w:t>47.9 (20.0-80.0)</w:t>
            </w:r>
          </w:p>
        </w:tc>
        <w:tc>
          <w:tcPr>
            <w:tcW w:w="2418" w:type="dxa"/>
            <w:vAlign w:val="center"/>
          </w:tcPr>
          <w:p w14:paraId="738F36E6" w14:textId="77777777" w:rsidR="004B3857" w:rsidRPr="00021669" w:rsidRDefault="004B3857" w:rsidP="006770E5">
            <w:pPr>
              <w:jc w:val="center"/>
              <w:rPr>
                <w:rFonts w:cs="Arial"/>
                <w:sz w:val="20"/>
                <w:szCs w:val="20"/>
                <w:lang w:val="en-GB"/>
              </w:rPr>
            </w:pPr>
            <w:r w:rsidRPr="00021669">
              <w:rPr>
                <w:rFonts w:cs="Arial"/>
                <w:sz w:val="20"/>
                <w:szCs w:val="20"/>
                <w:lang w:val="en-GB"/>
              </w:rPr>
              <w:t>86.4 (48.</w:t>
            </w:r>
            <w:r>
              <w:rPr>
                <w:rFonts w:cs="Arial"/>
                <w:sz w:val="20"/>
                <w:szCs w:val="20"/>
                <w:lang w:val="en-GB"/>
              </w:rPr>
              <w:t>6</w:t>
            </w:r>
            <w:r w:rsidRPr="00021669">
              <w:rPr>
                <w:rFonts w:cs="Arial"/>
                <w:sz w:val="20"/>
                <w:szCs w:val="20"/>
                <w:lang w:val="en-GB"/>
              </w:rPr>
              <w:t>-114.</w:t>
            </w:r>
            <w:r>
              <w:rPr>
                <w:rFonts w:cs="Arial"/>
                <w:sz w:val="20"/>
                <w:szCs w:val="20"/>
                <w:lang w:val="en-GB"/>
              </w:rPr>
              <w:t>3</w:t>
            </w:r>
            <w:r w:rsidRPr="00021669">
              <w:rPr>
                <w:rFonts w:cs="Arial"/>
                <w:sz w:val="20"/>
                <w:szCs w:val="20"/>
                <w:lang w:val="en-GB"/>
              </w:rPr>
              <w:t>)</w:t>
            </w:r>
          </w:p>
        </w:tc>
        <w:tc>
          <w:tcPr>
            <w:tcW w:w="1286" w:type="dxa"/>
            <w:vAlign w:val="center"/>
          </w:tcPr>
          <w:p w14:paraId="5839F8FC" w14:textId="77777777" w:rsidR="004B3857" w:rsidRPr="00021669" w:rsidRDefault="004B3857" w:rsidP="006770E5">
            <w:pPr>
              <w:jc w:val="center"/>
              <w:rPr>
                <w:sz w:val="20"/>
                <w:szCs w:val="20"/>
                <w:lang w:val="en-GB"/>
              </w:rPr>
            </w:pPr>
            <w:r w:rsidRPr="00021669">
              <w:rPr>
                <w:sz w:val="20"/>
                <w:szCs w:val="20"/>
                <w:lang w:val="en-GB"/>
              </w:rPr>
              <w:t>0.0046</w:t>
            </w:r>
            <w:r>
              <w:rPr>
                <w:sz w:val="20"/>
                <w:szCs w:val="20"/>
                <w:lang w:val="en-GB"/>
              </w:rPr>
              <w:t>*</w:t>
            </w:r>
          </w:p>
        </w:tc>
      </w:tr>
      <w:tr w:rsidR="004B3857" w:rsidRPr="00021669" w14:paraId="0A3CCFCA" w14:textId="77777777" w:rsidTr="004B3857">
        <w:trPr>
          <w:trHeight w:val="329"/>
        </w:trPr>
        <w:tc>
          <w:tcPr>
            <w:tcW w:w="2614" w:type="dxa"/>
            <w:vAlign w:val="center"/>
          </w:tcPr>
          <w:p w14:paraId="19A1E60E" w14:textId="77777777" w:rsidR="004B3857" w:rsidRPr="00021669" w:rsidRDefault="004B3857" w:rsidP="006770E5">
            <w:pPr>
              <w:ind w:right="-102"/>
              <w:rPr>
                <w:sz w:val="20"/>
                <w:szCs w:val="20"/>
                <w:lang w:val="en-GB"/>
              </w:rPr>
            </w:pPr>
            <w:r w:rsidRPr="00021669">
              <w:rPr>
                <w:sz w:val="20"/>
                <w:szCs w:val="20"/>
                <w:lang w:val="en-GB"/>
              </w:rPr>
              <w:t>Fish</w:t>
            </w:r>
          </w:p>
        </w:tc>
        <w:tc>
          <w:tcPr>
            <w:tcW w:w="2418" w:type="dxa"/>
            <w:vAlign w:val="center"/>
          </w:tcPr>
          <w:p w14:paraId="7303546A" w14:textId="77777777" w:rsidR="004B3857" w:rsidRPr="00021669" w:rsidRDefault="004B3857" w:rsidP="006770E5">
            <w:pPr>
              <w:jc w:val="center"/>
              <w:rPr>
                <w:sz w:val="20"/>
                <w:szCs w:val="20"/>
                <w:lang w:val="en-GB"/>
              </w:rPr>
            </w:pPr>
            <w:r w:rsidRPr="00021669">
              <w:rPr>
                <w:sz w:val="20"/>
                <w:szCs w:val="20"/>
                <w:lang w:val="en-GB"/>
              </w:rPr>
              <w:t>11.4 (0-41.43)</w:t>
            </w:r>
          </w:p>
        </w:tc>
        <w:tc>
          <w:tcPr>
            <w:tcW w:w="2418" w:type="dxa"/>
            <w:vAlign w:val="center"/>
          </w:tcPr>
          <w:p w14:paraId="61CA6296" w14:textId="77777777" w:rsidR="004B3857" w:rsidRPr="00021669" w:rsidRDefault="004B3857" w:rsidP="006770E5">
            <w:pPr>
              <w:jc w:val="center"/>
              <w:rPr>
                <w:rFonts w:cs="Arial"/>
                <w:sz w:val="20"/>
                <w:szCs w:val="20"/>
                <w:lang w:val="en-GB"/>
              </w:rPr>
            </w:pPr>
            <w:r w:rsidRPr="00021669">
              <w:rPr>
                <w:rFonts w:cs="Arial"/>
                <w:sz w:val="20"/>
                <w:szCs w:val="20"/>
                <w:lang w:val="en-GB"/>
              </w:rPr>
              <w:t>28.6 (11.4-71.4)</w:t>
            </w:r>
          </w:p>
        </w:tc>
        <w:tc>
          <w:tcPr>
            <w:tcW w:w="1286" w:type="dxa"/>
            <w:vAlign w:val="center"/>
          </w:tcPr>
          <w:p w14:paraId="2C350CE7" w14:textId="77777777" w:rsidR="004B3857" w:rsidRPr="00021669" w:rsidRDefault="004B3857" w:rsidP="006770E5">
            <w:pPr>
              <w:jc w:val="center"/>
              <w:rPr>
                <w:sz w:val="20"/>
                <w:szCs w:val="20"/>
                <w:lang w:val="en-GB"/>
              </w:rPr>
            </w:pPr>
            <w:r w:rsidRPr="00021669">
              <w:rPr>
                <w:sz w:val="20"/>
                <w:szCs w:val="20"/>
                <w:lang w:val="en-GB"/>
              </w:rPr>
              <w:t>0.0116</w:t>
            </w:r>
            <w:r>
              <w:rPr>
                <w:sz w:val="20"/>
                <w:szCs w:val="20"/>
                <w:lang w:val="en-GB"/>
              </w:rPr>
              <w:t>*</w:t>
            </w:r>
          </w:p>
        </w:tc>
      </w:tr>
      <w:tr w:rsidR="004B3857" w:rsidRPr="00021669" w14:paraId="35DE9D91" w14:textId="77777777" w:rsidTr="004B3857">
        <w:trPr>
          <w:trHeight w:val="329"/>
        </w:trPr>
        <w:tc>
          <w:tcPr>
            <w:tcW w:w="2614" w:type="dxa"/>
            <w:vAlign w:val="center"/>
          </w:tcPr>
          <w:p w14:paraId="59FC3200" w14:textId="77777777" w:rsidR="004B3857" w:rsidRPr="00021669" w:rsidRDefault="004B3857" w:rsidP="006770E5">
            <w:pPr>
              <w:ind w:right="-102"/>
              <w:rPr>
                <w:sz w:val="20"/>
                <w:szCs w:val="20"/>
                <w:lang w:val="en-GB"/>
              </w:rPr>
            </w:pPr>
            <w:r w:rsidRPr="00021669">
              <w:rPr>
                <w:sz w:val="20"/>
                <w:szCs w:val="20"/>
                <w:lang w:val="en-GB"/>
              </w:rPr>
              <w:t>White meat</w:t>
            </w:r>
          </w:p>
        </w:tc>
        <w:tc>
          <w:tcPr>
            <w:tcW w:w="2418" w:type="dxa"/>
            <w:vAlign w:val="center"/>
          </w:tcPr>
          <w:p w14:paraId="3B171DFD" w14:textId="77777777" w:rsidR="004B3857" w:rsidRPr="00021669" w:rsidRDefault="004B3857" w:rsidP="006770E5">
            <w:pPr>
              <w:jc w:val="center"/>
              <w:rPr>
                <w:sz w:val="20"/>
                <w:szCs w:val="20"/>
                <w:lang w:val="en-GB"/>
              </w:rPr>
            </w:pPr>
            <w:r w:rsidRPr="00021669">
              <w:rPr>
                <w:sz w:val="20"/>
                <w:szCs w:val="20"/>
                <w:lang w:val="en-GB"/>
              </w:rPr>
              <w:t>24.3 (0</w:t>
            </w:r>
            <w:r>
              <w:rPr>
                <w:sz w:val="20"/>
                <w:szCs w:val="20"/>
                <w:lang w:val="en-GB"/>
              </w:rPr>
              <w:t>.</w:t>
            </w:r>
            <w:r>
              <w:rPr>
                <w:lang w:val="en-GB"/>
              </w:rPr>
              <w:t>0</w:t>
            </w:r>
            <w:r w:rsidRPr="00021669">
              <w:rPr>
                <w:sz w:val="20"/>
                <w:szCs w:val="20"/>
                <w:lang w:val="en-GB"/>
              </w:rPr>
              <w:t>-48.</w:t>
            </w:r>
            <w:r>
              <w:rPr>
                <w:sz w:val="20"/>
                <w:szCs w:val="20"/>
                <w:lang w:val="en-GB"/>
              </w:rPr>
              <w:t>6</w:t>
            </w:r>
            <w:r w:rsidRPr="00021669">
              <w:rPr>
                <w:sz w:val="20"/>
                <w:szCs w:val="20"/>
                <w:lang w:val="en-GB"/>
              </w:rPr>
              <w:t>)</w:t>
            </w:r>
          </w:p>
        </w:tc>
        <w:tc>
          <w:tcPr>
            <w:tcW w:w="2418" w:type="dxa"/>
            <w:vAlign w:val="center"/>
          </w:tcPr>
          <w:p w14:paraId="00E653A6" w14:textId="77777777" w:rsidR="004B3857" w:rsidRPr="00021669" w:rsidRDefault="004B3857" w:rsidP="006770E5">
            <w:pPr>
              <w:jc w:val="center"/>
              <w:rPr>
                <w:rFonts w:cs="Arial"/>
                <w:sz w:val="20"/>
                <w:szCs w:val="20"/>
                <w:lang w:val="en-GB"/>
              </w:rPr>
            </w:pPr>
            <w:r w:rsidRPr="00021669">
              <w:rPr>
                <w:rFonts w:cs="Arial"/>
                <w:sz w:val="20"/>
                <w:szCs w:val="20"/>
                <w:lang w:val="en-GB"/>
              </w:rPr>
              <w:t>21.4 (0</w:t>
            </w:r>
            <w:r>
              <w:rPr>
                <w:rFonts w:cs="Arial"/>
                <w:sz w:val="20"/>
                <w:szCs w:val="20"/>
                <w:lang w:val="en-GB"/>
              </w:rPr>
              <w:t>.0</w:t>
            </w:r>
            <w:r w:rsidRPr="00021669">
              <w:rPr>
                <w:rFonts w:cs="Arial"/>
                <w:sz w:val="20"/>
                <w:szCs w:val="20"/>
                <w:lang w:val="en-GB"/>
              </w:rPr>
              <w:t>-34.</w:t>
            </w:r>
            <w:r>
              <w:rPr>
                <w:rFonts w:cs="Arial"/>
                <w:sz w:val="20"/>
                <w:szCs w:val="20"/>
                <w:lang w:val="en-GB"/>
              </w:rPr>
              <w:t>3</w:t>
            </w:r>
            <w:r w:rsidRPr="00021669">
              <w:rPr>
                <w:rFonts w:cs="Arial"/>
                <w:sz w:val="20"/>
                <w:szCs w:val="20"/>
                <w:lang w:val="en-GB"/>
              </w:rPr>
              <w:t>)</w:t>
            </w:r>
          </w:p>
        </w:tc>
        <w:tc>
          <w:tcPr>
            <w:tcW w:w="1286" w:type="dxa"/>
            <w:vAlign w:val="center"/>
          </w:tcPr>
          <w:p w14:paraId="1F23A787" w14:textId="77777777" w:rsidR="004B3857" w:rsidRPr="00021669" w:rsidRDefault="004B3857" w:rsidP="006770E5">
            <w:pPr>
              <w:jc w:val="center"/>
              <w:rPr>
                <w:sz w:val="20"/>
                <w:szCs w:val="20"/>
                <w:lang w:val="en-GB"/>
              </w:rPr>
            </w:pPr>
            <w:r w:rsidRPr="00021669">
              <w:rPr>
                <w:sz w:val="20"/>
                <w:szCs w:val="20"/>
                <w:lang w:val="en-GB"/>
              </w:rPr>
              <w:t>0.5228</w:t>
            </w:r>
          </w:p>
        </w:tc>
      </w:tr>
      <w:tr w:rsidR="004B3857" w:rsidRPr="00021669" w14:paraId="4FF0D91F" w14:textId="77777777" w:rsidTr="004B3857">
        <w:trPr>
          <w:trHeight w:val="329"/>
        </w:trPr>
        <w:tc>
          <w:tcPr>
            <w:tcW w:w="2614" w:type="dxa"/>
            <w:vAlign w:val="center"/>
          </w:tcPr>
          <w:p w14:paraId="384F9982" w14:textId="77777777" w:rsidR="004B3857" w:rsidRPr="00021669" w:rsidRDefault="004B3857" w:rsidP="006770E5">
            <w:pPr>
              <w:ind w:right="-102"/>
              <w:rPr>
                <w:sz w:val="20"/>
                <w:szCs w:val="20"/>
                <w:lang w:val="en-GB"/>
              </w:rPr>
            </w:pPr>
            <w:r w:rsidRPr="00021669">
              <w:rPr>
                <w:sz w:val="20"/>
                <w:szCs w:val="20"/>
                <w:lang w:val="en-GB"/>
              </w:rPr>
              <w:t>Red Meat</w:t>
            </w:r>
          </w:p>
        </w:tc>
        <w:tc>
          <w:tcPr>
            <w:tcW w:w="2418" w:type="dxa"/>
            <w:vAlign w:val="center"/>
          </w:tcPr>
          <w:p w14:paraId="60C0D981" w14:textId="77777777" w:rsidR="004B3857" w:rsidRPr="00021669" w:rsidRDefault="004B3857" w:rsidP="006770E5">
            <w:pPr>
              <w:jc w:val="center"/>
              <w:rPr>
                <w:sz w:val="20"/>
                <w:szCs w:val="20"/>
                <w:lang w:val="en-GB"/>
              </w:rPr>
            </w:pPr>
            <w:r w:rsidRPr="00021669">
              <w:rPr>
                <w:sz w:val="20"/>
                <w:szCs w:val="20"/>
                <w:lang w:val="en-GB"/>
              </w:rPr>
              <w:t>58.6 (22.</w:t>
            </w:r>
            <w:r>
              <w:rPr>
                <w:sz w:val="20"/>
                <w:szCs w:val="20"/>
                <w:lang w:val="en-GB"/>
              </w:rPr>
              <w:t>9</w:t>
            </w:r>
            <w:r w:rsidRPr="00021669">
              <w:rPr>
                <w:sz w:val="20"/>
                <w:szCs w:val="20"/>
                <w:lang w:val="en-GB"/>
              </w:rPr>
              <w:t>-87.1)</w:t>
            </w:r>
          </w:p>
        </w:tc>
        <w:tc>
          <w:tcPr>
            <w:tcW w:w="2418" w:type="dxa"/>
            <w:vAlign w:val="center"/>
          </w:tcPr>
          <w:p w14:paraId="61651C6D" w14:textId="77777777" w:rsidR="004B3857" w:rsidRPr="00021669" w:rsidRDefault="004B3857" w:rsidP="006770E5">
            <w:pPr>
              <w:jc w:val="center"/>
              <w:rPr>
                <w:rFonts w:cs="Arial"/>
                <w:sz w:val="20"/>
                <w:szCs w:val="20"/>
                <w:lang w:val="en-GB"/>
              </w:rPr>
            </w:pPr>
            <w:r w:rsidRPr="00021669">
              <w:rPr>
                <w:rFonts w:cs="Arial"/>
                <w:sz w:val="20"/>
                <w:szCs w:val="20"/>
                <w:lang w:val="en-GB"/>
              </w:rPr>
              <w:t>37.9 (11.4-62.</w:t>
            </w:r>
            <w:r>
              <w:rPr>
                <w:rFonts w:cs="Arial"/>
                <w:sz w:val="20"/>
                <w:szCs w:val="20"/>
                <w:lang w:val="en-GB"/>
              </w:rPr>
              <w:t>9</w:t>
            </w:r>
            <w:r w:rsidRPr="00021669">
              <w:rPr>
                <w:rFonts w:cs="Arial"/>
                <w:sz w:val="20"/>
                <w:szCs w:val="20"/>
                <w:lang w:val="en-GB"/>
              </w:rPr>
              <w:t>)</w:t>
            </w:r>
          </w:p>
        </w:tc>
        <w:tc>
          <w:tcPr>
            <w:tcW w:w="1286" w:type="dxa"/>
            <w:vAlign w:val="center"/>
          </w:tcPr>
          <w:p w14:paraId="7F007762" w14:textId="77777777" w:rsidR="004B3857" w:rsidRPr="00021669" w:rsidRDefault="004B3857" w:rsidP="006770E5">
            <w:pPr>
              <w:jc w:val="center"/>
              <w:rPr>
                <w:sz w:val="20"/>
                <w:szCs w:val="20"/>
                <w:lang w:val="en-GB"/>
              </w:rPr>
            </w:pPr>
            <w:r w:rsidRPr="00021669">
              <w:rPr>
                <w:sz w:val="20"/>
                <w:szCs w:val="20"/>
                <w:lang w:val="en-GB"/>
              </w:rPr>
              <w:t>0.049</w:t>
            </w:r>
            <w:r>
              <w:rPr>
                <w:sz w:val="20"/>
                <w:szCs w:val="20"/>
                <w:lang w:val="en-GB"/>
              </w:rPr>
              <w:t>4*</w:t>
            </w:r>
          </w:p>
        </w:tc>
      </w:tr>
      <w:tr w:rsidR="004B3857" w:rsidRPr="00021669" w14:paraId="7A33C729" w14:textId="77777777" w:rsidTr="004B3857">
        <w:trPr>
          <w:trHeight w:val="329"/>
        </w:trPr>
        <w:tc>
          <w:tcPr>
            <w:tcW w:w="2614" w:type="dxa"/>
            <w:vAlign w:val="center"/>
          </w:tcPr>
          <w:p w14:paraId="65C6511A" w14:textId="77777777" w:rsidR="004B3857" w:rsidRPr="00021669" w:rsidRDefault="004B3857" w:rsidP="006770E5">
            <w:pPr>
              <w:ind w:right="-102"/>
              <w:rPr>
                <w:sz w:val="20"/>
                <w:szCs w:val="20"/>
                <w:lang w:val="en-GB"/>
              </w:rPr>
            </w:pPr>
            <w:r w:rsidRPr="00021669">
              <w:rPr>
                <w:sz w:val="20"/>
                <w:szCs w:val="20"/>
                <w:lang w:val="en-GB"/>
              </w:rPr>
              <w:t>Processed meat</w:t>
            </w:r>
          </w:p>
        </w:tc>
        <w:tc>
          <w:tcPr>
            <w:tcW w:w="2418" w:type="dxa"/>
            <w:vAlign w:val="center"/>
          </w:tcPr>
          <w:p w14:paraId="0422404B" w14:textId="77777777" w:rsidR="004B3857" w:rsidRPr="00021669" w:rsidRDefault="004B3857" w:rsidP="006770E5">
            <w:pPr>
              <w:jc w:val="center"/>
              <w:rPr>
                <w:sz w:val="20"/>
                <w:szCs w:val="20"/>
                <w:lang w:val="en-GB"/>
              </w:rPr>
            </w:pPr>
            <w:r w:rsidRPr="00021669">
              <w:rPr>
                <w:sz w:val="20"/>
                <w:szCs w:val="20"/>
                <w:lang w:val="en-GB"/>
              </w:rPr>
              <w:t>41.4 (20</w:t>
            </w:r>
            <w:r>
              <w:rPr>
                <w:sz w:val="20"/>
                <w:szCs w:val="20"/>
                <w:lang w:val="en-GB"/>
              </w:rPr>
              <w:t>.0</w:t>
            </w:r>
            <w:r w:rsidRPr="00021669">
              <w:rPr>
                <w:sz w:val="20"/>
                <w:szCs w:val="20"/>
                <w:lang w:val="en-GB"/>
              </w:rPr>
              <w:t>-61.4)</w:t>
            </w:r>
          </w:p>
        </w:tc>
        <w:tc>
          <w:tcPr>
            <w:tcW w:w="2418" w:type="dxa"/>
            <w:vAlign w:val="center"/>
          </w:tcPr>
          <w:p w14:paraId="31093BAA" w14:textId="77777777" w:rsidR="004B3857" w:rsidRPr="00021669" w:rsidRDefault="004B3857" w:rsidP="006770E5">
            <w:pPr>
              <w:jc w:val="center"/>
              <w:rPr>
                <w:rFonts w:cs="Arial"/>
                <w:sz w:val="20"/>
                <w:szCs w:val="20"/>
                <w:lang w:val="en-GB"/>
              </w:rPr>
            </w:pPr>
            <w:r w:rsidRPr="00021669">
              <w:rPr>
                <w:rFonts w:cs="Arial"/>
                <w:sz w:val="20"/>
                <w:szCs w:val="20"/>
                <w:lang w:val="en-GB"/>
              </w:rPr>
              <w:t>31.4 (11.4-52.</w:t>
            </w:r>
            <w:r>
              <w:rPr>
                <w:rFonts w:cs="Arial"/>
                <w:sz w:val="20"/>
                <w:szCs w:val="20"/>
                <w:lang w:val="en-GB"/>
              </w:rPr>
              <w:t>9</w:t>
            </w:r>
            <w:r w:rsidRPr="00021669">
              <w:rPr>
                <w:rFonts w:cs="Arial"/>
                <w:sz w:val="20"/>
                <w:szCs w:val="20"/>
                <w:lang w:val="en-GB"/>
              </w:rPr>
              <w:t>)</w:t>
            </w:r>
          </w:p>
        </w:tc>
        <w:tc>
          <w:tcPr>
            <w:tcW w:w="1286" w:type="dxa"/>
            <w:vAlign w:val="center"/>
          </w:tcPr>
          <w:p w14:paraId="4A42A7FF" w14:textId="77777777" w:rsidR="004B3857" w:rsidRPr="00021669" w:rsidRDefault="004B3857" w:rsidP="006770E5">
            <w:pPr>
              <w:jc w:val="center"/>
              <w:rPr>
                <w:sz w:val="20"/>
                <w:szCs w:val="20"/>
                <w:lang w:val="en-GB"/>
              </w:rPr>
            </w:pPr>
            <w:r w:rsidRPr="00021669">
              <w:rPr>
                <w:sz w:val="20"/>
                <w:szCs w:val="20"/>
                <w:lang w:val="en-GB"/>
              </w:rPr>
              <w:t>0.3624</w:t>
            </w:r>
          </w:p>
        </w:tc>
      </w:tr>
      <w:tr w:rsidR="004B3857" w:rsidRPr="00021669" w14:paraId="08C94281" w14:textId="77777777" w:rsidTr="004B3857">
        <w:trPr>
          <w:trHeight w:val="329"/>
        </w:trPr>
        <w:tc>
          <w:tcPr>
            <w:tcW w:w="2614" w:type="dxa"/>
            <w:vAlign w:val="center"/>
          </w:tcPr>
          <w:p w14:paraId="2F6C74D2" w14:textId="77777777" w:rsidR="004B3857" w:rsidRPr="00021669" w:rsidRDefault="004B3857" w:rsidP="006770E5">
            <w:pPr>
              <w:ind w:right="-102"/>
              <w:rPr>
                <w:sz w:val="20"/>
                <w:szCs w:val="20"/>
                <w:lang w:val="en-GB"/>
              </w:rPr>
            </w:pPr>
            <w:r w:rsidRPr="00021669">
              <w:rPr>
                <w:sz w:val="20"/>
                <w:szCs w:val="20"/>
                <w:lang w:val="en-GB"/>
              </w:rPr>
              <w:t>Eggs</w:t>
            </w:r>
          </w:p>
        </w:tc>
        <w:tc>
          <w:tcPr>
            <w:tcW w:w="2418" w:type="dxa"/>
            <w:vAlign w:val="center"/>
          </w:tcPr>
          <w:p w14:paraId="6ECA58C1" w14:textId="77777777" w:rsidR="004B3857" w:rsidRPr="00021669" w:rsidRDefault="004B3857" w:rsidP="006770E5">
            <w:pPr>
              <w:jc w:val="center"/>
              <w:rPr>
                <w:sz w:val="20"/>
                <w:szCs w:val="20"/>
                <w:lang w:val="en-GB"/>
              </w:rPr>
            </w:pPr>
            <w:r w:rsidRPr="00021669">
              <w:rPr>
                <w:sz w:val="20"/>
                <w:szCs w:val="20"/>
                <w:lang w:val="en-GB"/>
              </w:rPr>
              <w:t>0</w:t>
            </w:r>
            <w:r>
              <w:rPr>
                <w:sz w:val="20"/>
                <w:szCs w:val="20"/>
                <w:lang w:val="en-GB"/>
              </w:rPr>
              <w:t>.0</w:t>
            </w:r>
            <w:r w:rsidRPr="00021669">
              <w:rPr>
                <w:sz w:val="20"/>
                <w:szCs w:val="20"/>
                <w:lang w:val="en-GB"/>
              </w:rPr>
              <w:t xml:space="preserve"> (0</w:t>
            </w:r>
            <w:r>
              <w:rPr>
                <w:sz w:val="20"/>
                <w:szCs w:val="20"/>
                <w:lang w:val="en-GB"/>
              </w:rPr>
              <w:t>.0</w:t>
            </w:r>
            <w:r w:rsidRPr="00021669">
              <w:rPr>
                <w:sz w:val="20"/>
                <w:szCs w:val="20"/>
                <w:lang w:val="en-GB"/>
              </w:rPr>
              <w:t>-17.1)</w:t>
            </w:r>
          </w:p>
        </w:tc>
        <w:tc>
          <w:tcPr>
            <w:tcW w:w="2418" w:type="dxa"/>
            <w:vAlign w:val="center"/>
          </w:tcPr>
          <w:p w14:paraId="63BBD45B" w14:textId="77777777" w:rsidR="004B3857" w:rsidRPr="00021669" w:rsidRDefault="004B3857" w:rsidP="006770E5">
            <w:pPr>
              <w:jc w:val="center"/>
              <w:rPr>
                <w:rFonts w:cs="Arial"/>
                <w:sz w:val="20"/>
                <w:szCs w:val="20"/>
                <w:lang w:val="en-GB"/>
              </w:rPr>
            </w:pPr>
            <w:r w:rsidRPr="00021669">
              <w:rPr>
                <w:rFonts w:cs="Arial"/>
                <w:sz w:val="20"/>
                <w:szCs w:val="20"/>
                <w:lang w:val="en-GB"/>
              </w:rPr>
              <w:t>8.6 (0</w:t>
            </w:r>
            <w:r>
              <w:rPr>
                <w:rFonts w:cs="Arial"/>
                <w:sz w:val="20"/>
                <w:szCs w:val="20"/>
                <w:lang w:val="en-GB"/>
              </w:rPr>
              <w:t>.0</w:t>
            </w:r>
            <w:r w:rsidRPr="00021669">
              <w:rPr>
                <w:rFonts w:cs="Arial"/>
                <w:sz w:val="20"/>
                <w:szCs w:val="20"/>
                <w:lang w:val="en-GB"/>
              </w:rPr>
              <w:t>-17.1)</w:t>
            </w:r>
          </w:p>
        </w:tc>
        <w:tc>
          <w:tcPr>
            <w:tcW w:w="1286" w:type="dxa"/>
            <w:vAlign w:val="center"/>
          </w:tcPr>
          <w:p w14:paraId="37CE84CB" w14:textId="77777777" w:rsidR="004B3857" w:rsidRPr="00021669" w:rsidRDefault="004B3857" w:rsidP="006770E5">
            <w:pPr>
              <w:jc w:val="center"/>
              <w:rPr>
                <w:sz w:val="20"/>
                <w:szCs w:val="20"/>
                <w:lang w:val="en-GB"/>
              </w:rPr>
            </w:pPr>
            <w:r w:rsidRPr="00021669">
              <w:rPr>
                <w:sz w:val="20"/>
                <w:szCs w:val="20"/>
                <w:lang w:val="en-GB"/>
              </w:rPr>
              <w:t>0.2219</w:t>
            </w:r>
          </w:p>
        </w:tc>
      </w:tr>
      <w:tr w:rsidR="004B3857" w:rsidRPr="00021669" w14:paraId="2770669C" w14:textId="77777777" w:rsidTr="004B3857">
        <w:trPr>
          <w:trHeight w:val="329"/>
        </w:trPr>
        <w:tc>
          <w:tcPr>
            <w:tcW w:w="2614" w:type="dxa"/>
            <w:vAlign w:val="center"/>
          </w:tcPr>
          <w:p w14:paraId="2C0911C7" w14:textId="77777777" w:rsidR="004B3857" w:rsidRPr="00021669" w:rsidRDefault="004B3857" w:rsidP="006770E5">
            <w:pPr>
              <w:ind w:right="-102"/>
              <w:rPr>
                <w:sz w:val="20"/>
                <w:szCs w:val="20"/>
                <w:lang w:val="en-GB"/>
              </w:rPr>
            </w:pPr>
            <w:r w:rsidRPr="00021669">
              <w:rPr>
                <w:sz w:val="20"/>
                <w:szCs w:val="20"/>
                <w:lang w:val="en-GB"/>
              </w:rPr>
              <w:t>Starchy foods (with gluten)</w:t>
            </w:r>
          </w:p>
        </w:tc>
        <w:tc>
          <w:tcPr>
            <w:tcW w:w="2418" w:type="dxa"/>
            <w:vAlign w:val="center"/>
          </w:tcPr>
          <w:p w14:paraId="72FBBAA2" w14:textId="77777777" w:rsidR="004B3857" w:rsidRPr="00021669" w:rsidRDefault="004B3857" w:rsidP="006770E5">
            <w:pPr>
              <w:jc w:val="center"/>
              <w:rPr>
                <w:sz w:val="20"/>
                <w:szCs w:val="20"/>
                <w:lang w:val="en-GB"/>
              </w:rPr>
            </w:pPr>
            <w:r w:rsidRPr="00021669">
              <w:rPr>
                <w:sz w:val="20"/>
                <w:szCs w:val="20"/>
                <w:lang w:val="en-GB"/>
              </w:rPr>
              <w:t>252.9 (167.1-301.4)</w:t>
            </w:r>
          </w:p>
        </w:tc>
        <w:tc>
          <w:tcPr>
            <w:tcW w:w="2418" w:type="dxa"/>
            <w:vAlign w:val="center"/>
          </w:tcPr>
          <w:p w14:paraId="3E33D3A9" w14:textId="77777777" w:rsidR="004B3857" w:rsidRPr="00021669" w:rsidRDefault="004B3857" w:rsidP="006770E5">
            <w:pPr>
              <w:jc w:val="center"/>
              <w:rPr>
                <w:rFonts w:cs="Arial"/>
                <w:sz w:val="20"/>
                <w:szCs w:val="20"/>
                <w:lang w:val="en-GB"/>
              </w:rPr>
            </w:pPr>
            <w:r w:rsidRPr="00021669">
              <w:rPr>
                <w:rFonts w:cs="Arial"/>
                <w:sz w:val="20"/>
                <w:szCs w:val="20"/>
                <w:lang w:val="en-GB"/>
              </w:rPr>
              <w:t>245.7 (181.4-306.4)</w:t>
            </w:r>
          </w:p>
        </w:tc>
        <w:tc>
          <w:tcPr>
            <w:tcW w:w="1286" w:type="dxa"/>
            <w:vAlign w:val="center"/>
          </w:tcPr>
          <w:p w14:paraId="654BC924" w14:textId="77777777" w:rsidR="004B3857" w:rsidRPr="00021669" w:rsidRDefault="004B3857" w:rsidP="006770E5">
            <w:pPr>
              <w:jc w:val="center"/>
              <w:rPr>
                <w:sz w:val="20"/>
                <w:szCs w:val="20"/>
                <w:lang w:val="en-GB"/>
              </w:rPr>
            </w:pPr>
            <w:r w:rsidRPr="00021669">
              <w:rPr>
                <w:sz w:val="20"/>
                <w:szCs w:val="20"/>
                <w:lang w:val="en-GB"/>
              </w:rPr>
              <w:t>0.7187</w:t>
            </w:r>
          </w:p>
        </w:tc>
      </w:tr>
      <w:tr w:rsidR="004B3857" w:rsidRPr="00021669" w14:paraId="17D86B40" w14:textId="77777777" w:rsidTr="004B3857">
        <w:trPr>
          <w:trHeight w:val="329"/>
        </w:trPr>
        <w:tc>
          <w:tcPr>
            <w:tcW w:w="2614" w:type="dxa"/>
            <w:vAlign w:val="center"/>
          </w:tcPr>
          <w:p w14:paraId="1E1D442B" w14:textId="77777777" w:rsidR="004B3857" w:rsidRPr="00021669" w:rsidRDefault="004B3857" w:rsidP="006770E5">
            <w:pPr>
              <w:ind w:right="-102"/>
              <w:rPr>
                <w:sz w:val="20"/>
                <w:szCs w:val="20"/>
                <w:lang w:val="en-GB"/>
              </w:rPr>
            </w:pPr>
            <w:r w:rsidRPr="00021669">
              <w:rPr>
                <w:sz w:val="20"/>
                <w:szCs w:val="20"/>
                <w:lang w:val="en-GB"/>
              </w:rPr>
              <w:t>Fruit</w:t>
            </w:r>
          </w:p>
        </w:tc>
        <w:tc>
          <w:tcPr>
            <w:tcW w:w="2418" w:type="dxa"/>
            <w:vAlign w:val="center"/>
          </w:tcPr>
          <w:p w14:paraId="63CCE2C3" w14:textId="77777777" w:rsidR="004B3857" w:rsidRPr="00021669" w:rsidRDefault="004B3857" w:rsidP="006770E5">
            <w:pPr>
              <w:jc w:val="center"/>
              <w:rPr>
                <w:sz w:val="20"/>
                <w:szCs w:val="20"/>
                <w:lang w:val="en-GB"/>
              </w:rPr>
            </w:pPr>
            <w:r w:rsidRPr="00021669">
              <w:rPr>
                <w:sz w:val="20"/>
                <w:szCs w:val="20"/>
                <w:lang w:val="en-GB"/>
              </w:rPr>
              <w:t>74.</w:t>
            </w:r>
            <w:r>
              <w:rPr>
                <w:sz w:val="20"/>
                <w:szCs w:val="20"/>
                <w:lang w:val="en-GB"/>
              </w:rPr>
              <w:t>3</w:t>
            </w:r>
            <w:r w:rsidRPr="00021669">
              <w:rPr>
                <w:sz w:val="20"/>
                <w:szCs w:val="20"/>
                <w:lang w:val="en-GB"/>
              </w:rPr>
              <w:t xml:space="preserve"> (28.</w:t>
            </w:r>
            <w:r>
              <w:rPr>
                <w:sz w:val="20"/>
                <w:szCs w:val="20"/>
                <w:lang w:val="en-GB"/>
              </w:rPr>
              <w:t>6</w:t>
            </w:r>
            <w:r w:rsidRPr="00021669">
              <w:rPr>
                <w:sz w:val="20"/>
                <w:szCs w:val="20"/>
                <w:lang w:val="en-GB"/>
              </w:rPr>
              <w:t>-128.</w:t>
            </w:r>
            <w:r>
              <w:rPr>
                <w:sz w:val="20"/>
                <w:szCs w:val="20"/>
                <w:lang w:val="en-GB"/>
              </w:rPr>
              <w:t>6</w:t>
            </w:r>
            <w:r w:rsidRPr="00021669">
              <w:rPr>
                <w:sz w:val="20"/>
                <w:szCs w:val="20"/>
                <w:lang w:val="en-GB"/>
              </w:rPr>
              <w:t>)</w:t>
            </w:r>
          </w:p>
        </w:tc>
        <w:tc>
          <w:tcPr>
            <w:tcW w:w="2418" w:type="dxa"/>
            <w:vAlign w:val="center"/>
          </w:tcPr>
          <w:p w14:paraId="46243512" w14:textId="77777777" w:rsidR="004B3857" w:rsidRPr="00021669" w:rsidRDefault="004B3857" w:rsidP="006770E5">
            <w:pPr>
              <w:jc w:val="center"/>
              <w:rPr>
                <w:rFonts w:cs="Arial"/>
                <w:sz w:val="20"/>
                <w:szCs w:val="20"/>
                <w:lang w:val="en-GB"/>
              </w:rPr>
            </w:pPr>
            <w:r w:rsidRPr="00021669">
              <w:rPr>
                <w:rFonts w:cs="Arial"/>
                <w:sz w:val="20"/>
                <w:szCs w:val="20"/>
                <w:lang w:val="en-GB"/>
              </w:rPr>
              <w:t>85.7 (50</w:t>
            </w:r>
            <w:r>
              <w:rPr>
                <w:rFonts w:cs="Arial"/>
                <w:sz w:val="20"/>
                <w:szCs w:val="20"/>
                <w:lang w:val="en-GB"/>
              </w:rPr>
              <w:t>.0</w:t>
            </w:r>
            <w:r w:rsidRPr="00021669">
              <w:rPr>
                <w:rFonts w:cs="Arial"/>
                <w:sz w:val="20"/>
                <w:szCs w:val="20"/>
                <w:lang w:val="en-GB"/>
              </w:rPr>
              <w:t>-194.</w:t>
            </w:r>
            <w:r>
              <w:rPr>
                <w:rFonts w:cs="Arial"/>
                <w:sz w:val="20"/>
                <w:szCs w:val="20"/>
                <w:lang w:val="en-GB"/>
              </w:rPr>
              <w:t>3</w:t>
            </w:r>
            <w:r w:rsidRPr="00021669">
              <w:rPr>
                <w:rFonts w:cs="Arial"/>
                <w:sz w:val="20"/>
                <w:szCs w:val="20"/>
                <w:lang w:val="en-GB"/>
              </w:rPr>
              <w:t>)</w:t>
            </w:r>
          </w:p>
        </w:tc>
        <w:tc>
          <w:tcPr>
            <w:tcW w:w="1286" w:type="dxa"/>
            <w:vAlign w:val="center"/>
          </w:tcPr>
          <w:p w14:paraId="7614D265" w14:textId="77777777" w:rsidR="004B3857" w:rsidRPr="00021669" w:rsidRDefault="004B3857" w:rsidP="006770E5">
            <w:pPr>
              <w:jc w:val="center"/>
              <w:rPr>
                <w:sz w:val="20"/>
                <w:szCs w:val="20"/>
                <w:lang w:val="en-GB"/>
              </w:rPr>
            </w:pPr>
            <w:r w:rsidRPr="00021669">
              <w:rPr>
                <w:sz w:val="20"/>
                <w:szCs w:val="20"/>
                <w:lang w:val="en-GB"/>
              </w:rPr>
              <w:t>0.3351</w:t>
            </w:r>
          </w:p>
        </w:tc>
      </w:tr>
      <w:tr w:rsidR="004B3857" w:rsidRPr="00021669" w14:paraId="572E086F" w14:textId="77777777" w:rsidTr="004B3857">
        <w:trPr>
          <w:trHeight w:val="329"/>
        </w:trPr>
        <w:tc>
          <w:tcPr>
            <w:tcW w:w="2614" w:type="dxa"/>
            <w:tcBorders>
              <w:bottom w:val="single" w:sz="4" w:space="0" w:color="auto"/>
            </w:tcBorders>
            <w:vAlign w:val="center"/>
          </w:tcPr>
          <w:p w14:paraId="649721C8" w14:textId="77777777" w:rsidR="004B3857" w:rsidRPr="00021669" w:rsidRDefault="004B3857" w:rsidP="006770E5">
            <w:pPr>
              <w:ind w:right="-102"/>
              <w:rPr>
                <w:sz w:val="20"/>
                <w:szCs w:val="20"/>
                <w:lang w:val="en-GB"/>
              </w:rPr>
            </w:pPr>
            <w:r>
              <w:rPr>
                <w:sz w:val="20"/>
                <w:szCs w:val="20"/>
                <w:lang w:val="en-GB"/>
              </w:rPr>
              <w:t>V</w:t>
            </w:r>
            <w:r w:rsidRPr="00021669">
              <w:rPr>
                <w:sz w:val="20"/>
                <w:szCs w:val="20"/>
                <w:lang w:val="en-GB"/>
              </w:rPr>
              <w:t>egetables</w:t>
            </w:r>
          </w:p>
        </w:tc>
        <w:tc>
          <w:tcPr>
            <w:tcW w:w="2418" w:type="dxa"/>
            <w:tcBorders>
              <w:bottom w:val="single" w:sz="4" w:space="0" w:color="auto"/>
            </w:tcBorders>
            <w:vAlign w:val="center"/>
          </w:tcPr>
          <w:p w14:paraId="14F7E3F4" w14:textId="77777777" w:rsidR="004B3857" w:rsidRPr="00021669" w:rsidRDefault="004B3857" w:rsidP="006770E5">
            <w:pPr>
              <w:jc w:val="center"/>
              <w:rPr>
                <w:sz w:val="20"/>
                <w:szCs w:val="20"/>
                <w:lang w:val="en-GB"/>
              </w:rPr>
            </w:pPr>
            <w:r w:rsidRPr="00021669">
              <w:rPr>
                <w:sz w:val="20"/>
                <w:szCs w:val="20"/>
                <w:lang w:val="en-GB"/>
              </w:rPr>
              <w:t>65.7 (28.</w:t>
            </w:r>
            <w:r>
              <w:rPr>
                <w:sz w:val="20"/>
                <w:szCs w:val="20"/>
                <w:lang w:val="en-GB"/>
              </w:rPr>
              <w:t>6</w:t>
            </w:r>
            <w:r w:rsidRPr="00021669">
              <w:rPr>
                <w:sz w:val="20"/>
                <w:szCs w:val="20"/>
                <w:lang w:val="en-GB"/>
              </w:rPr>
              <w:t>-152.1)</w:t>
            </w:r>
          </w:p>
        </w:tc>
        <w:tc>
          <w:tcPr>
            <w:tcW w:w="2418" w:type="dxa"/>
            <w:tcBorders>
              <w:bottom w:val="single" w:sz="4" w:space="0" w:color="auto"/>
            </w:tcBorders>
            <w:vAlign w:val="center"/>
          </w:tcPr>
          <w:p w14:paraId="04F0C982" w14:textId="77777777" w:rsidR="004B3857" w:rsidRPr="00021669" w:rsidRDefault="004B3857" w:rsidP="006770E5">
            <w:pPr>
              <w:jc w:val="center"/>
              <w:rPr>
                <w:rFonts w:cs="Arial"/>
                <w:sz w:val="20"/>
                <w:szCs w:val="20"/>
                <w:lang w:val="en-GB"/>
              </w:rPr>
            </w:pPr>
            <w:r w:rsidRPr="00021669">
              <w:rPr>
                <w:rFonts w:cs="Arial"/>
                <w:sz w:val="20"/>
                <w:szCs w:val="20"/>
                <w:lang w:val="en-GB"/>
              </w:rPr>
              <w:t>236.4 (164.</w:t>
            </w:r>
            <w:r>
              <w:rPr>
                <w:rFonts w:cs="Arial"/>
                <w:sz w:val="20"/>
                <w:szCs w:val="20"/>
                <w:lang w:val="en-GB"/>
              </w:rPr>
              <w:t>3</w:t>
            </w:r>
            <w:r w:rsidRPr="00021669">
              <w:rPr>
                <w:rFonts w:cs="Arial"/>
                <w:sz w:val="20"/>
                <w:szCs w:val="20"/>
                <w:lang w:val="en-GB"/>
              </w:rPr>
              <w:t>-298.</w:t>
            </w:r>
            <w:r>
              <w:rPr>
                <w:rFonts w:cs="Arial"/>
                <w:sz w:val="20"/>
                <w:szCs w:val="20"/>
                <w:lang w:val="en-GB"/>
              </w:rPr>
              <w:t>6</w:t>
            </w:r>
            <w:r w:rsidRPr="00021669">
              <w:rPr>
                <w:rFonts w:cs="Arial"/>
                <w:sz w:val="20"/>
                <w:szCs w:val="20"/>
                <w:lang w:val="en-GB"/>
              </w:rPr>
              <w:t>)</w:t>
            </w:r>
          </w:p>
        </w:tc>
        <w:tc>
          <w:tcPr>
            <w:tcW w:w="1286" w:type="dxa"/>
            <w:tcBorders>
              <w:bottom w:val="single" w:sz="4" w:space="0" w:color="auto"/>
            </w:tcBorders>
            <w:vAlign w:val="center"/>
          </w:tcPr>
          <w:p w14:paraId="246F26BE" w14:textId="77777777" w:rsidR="004B3857" w:rsidRPr="00021669" w:rsidRDefault="004B3857" w:rsidP="006770E5">
            <w:pPr>
              <w:jc w:val="center"/>
              <w:rPr>
                <w:sz w:val="20"/>
                <w:szCs w:val="20"/>
                <w:lang w:val="en-GB"/>
              </w:rPr>
            </w:pPr>
            <w:r>
              <w:rPr>
                <w:sz w:val="20"/>
                <w:szCs w:val="20"/>
                <w:lang w:val="en-GB"/>
              </w:rPr>
              <w:t>&lt;0.0001*</w:t>
            </w:r>
          </w:p>
        </w:tc>
      </w:tr>
    </w:tbl>
    <w:p w14:paraId="1C067A1F" w14:textId="77777777" w:rsidR="004B3857" w:rsidRDefault="004B3857" w:rsidP="004B3857">
      <w:pPr>
        <w:pStyle w:val="MDPI31text"/>
        <w:spacing w:before="240" w:after="60"/>
        <w:ind w:left="567" w:firstLine="0"/>
        <w:jc w:val="left"/>
        <w:outlineLvl w:val="0"/>
        <w:rPr>
          <w:bCs/>
        </w:rPr>
      </w:pPr>
      <w:r>
        <w:rPr>
          <w:bCs/>
        </w:rPr>
        <w:t>*statistically significant.</w:t>
      </w:r>
    </w:p>
    <w:p w14:paraId="3F87AB0A" w14:textId="77777777" w:rsidR="004B3857" w:rsidRPr="0083432C" w:rsidRDefault="004B3857" w:rsidP="0083432C">
      <w:pPr>
        <w:ind w:right="340"/>
        <w:rPr>
          <w:rFonts w:ascii="Times New Roman" w:hAnsi="Times New Roman" w:cs="Times New Roman"/>
          <w:sz w:val="24"/>
          <w:szCs w:val="24"/>
          <w:lang w:val="it-IT"/>
        </w:rPr>
      </w:pPr>
    </w:p>
    <w:p w14:paraId="52B965D0" w14:textId="77777777" w:rsidR="0083432C" w:rsidRPr="0083432C" w:rsidRDefault="0083432C" w:rsidP="00785A0B">
      <w:pPr>
        <w:ind w:left="340" w:right="340" w:firstLine="380"/>
        <w:rPr>
          <w:rFonts w:ascii="Times New Roman" w:hAnsi="Times New Roman" w:cs="Times New Roman"/>
          <w:lang w:val="it-IT"/>
        </w:rPr>
      </w:pPr>
    </w:p>
    <w:p w14:paraId="2D83CBD5" w14:textId="77777777" w:rsidR="0090652E" w:rsidRPr="00BE5EDF" w:rsidRDefault="00BE5EDF" w:rsidP="00BE5EDF">
      <w:pPr>
        <w:pStyle w:val="Titolo2"/>
        <w:numPr>
          <w:ilvl w:val="0"/>
          <w:numId w:val="10"/>
        </w:numPr>
        <w:ind w:right="340"/>
        <w:rPr>
          <w:rFonts w:ascii="Times New Roman" w:hAnsi="Times New Roman" w:cs="Times New Roman"/>
          <w:sz w:val="28"/>
          <w:szCs w:val="28"/>
          <w:lang w:val="it-IT"/>
        </w:rPr>
      </w:pPr>
      <w:r w:rsidRPr="00BE5EDF">
        <w:rPr>
          <w:rFonts w:ascii="Times New Roman" w:hAnsi="Times New Roman" w:cs="Times New Roman"/>
          <w:sz w:val="28"/>
          <w:szCs w:val="28"/>
          <w:lang w:val="it-IT"/>
        </w:rPr>
        <w:t>DISCUSSION</w:t>
      </w:r>
      <w:r>
        <w:rPr>
          <w:rFonts w:ascii="Times New Roman" w:hAnsi="Times New Roman" w:cs="Times New Roman"/>
          <w:sz w:val="28"/>
          <w:szCs w:val="28"/>
          <w:lang w:val="it-IT"/>
        </w:rPr>
        <w:t>/DISCUSSIONE</w:t>
      </w:r>
    </w:p>
    <w:p w14:paraId="342F7A1B" w14:textId="77777777" w:rsidR="00C45681" w:rsidRDefault="00C45681" w:rsidP="004B3857">
      <w:pPr>
        <w:spacing w:line="360" w:lineRule="auto"/>
        <w:ind w:left="284" w:right="103"/>
        <w:jc w:val="both"/>
        <w:rPr>
          <w:rFonts w:ascii="Times New Roman" w:hAnsi="Times New Roman" w:cs="Times New Roman"/>
          <w:sz w:val="24"/>
          <w:szCs w:val="24"/>
          <w:lang w:val="it-IT"/>
        </w:rPr>
      </w:pPr>
    </w:p>
    <w:p w14:paraId="1C6C1B7A" w14:textId="77777777" w:rsidR="00DA7E2A" w:rsidRDefault="00BE5EDF" w:rsidP="004B3857">
      <w:pPr>
        <w:spacing w:line="360" w:lineRule="auto"/>
        <w:ind w:left="284" w:right="103"/>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In questa sezione si </w:t>
      </w:r>
      <w:r w:rsidRPr="00BE5EDF">
        <w:rPr>
          <w:rFonts w:ascii="Times New Roman" w:hAnsi="Times New Roman" w:cs="Times New Roman"/>
          <w:sz w:val="24"/>
          <w:szCs w:val="24"/>
          <w:lang w:val="it-IT"/>
        </w:rPr>
        <w:t xml:space="preserve">dovrebbero discutere i risultati </w:t>
      </w:r>
      <w:r>
        <w:rPr>
          <w:rFonts w:ascii="Times New Roman" w:hAnsi="Times New Roman" w:cs="Times New Roman"/>
          <w:sz w:val="24"/>
          <w:szCs w:val="24"/>
          <w:lang w:val="it-IT"/>
        </w:rPr>
        <w:t>ottenuti alla luce di quelli già noti in letteratura</w:t>
      </w:r>
      <w:r w:rsidR="0099750E">
        <w:rPr>
          <w:rFonts w:ascii="Times New Roman" w:hAnsi="Times New Roman" w:cs="Times New Roman"/>
          <w:sz w:val="24"/>
          <w:szCs w:val="24"/>
          <w:lang w:val="it-IT"/>
        </w:rPr>
        <w:t xml:space="preserve"> e riguardanti contesti simili o contesti correlati</w:t>
      </w:r>
      <w:r>
        <w:rPr>
          <w:rFonts w:ascii="Times New Roman" w:hAnsi="Times New Roman" w:cs="Times New Roman"/>
          <w:sz w:val="24"/>
          <w:szCs w:val="24"/>
          <w:lang w:val="it-IT"/>
        </w:rPr>
        <w:t xml:space="preserve">. Si discute </w:t>
      </w:r>
      <w:r w:rsidRPr="00BE5EDF">
        <w:rPr>
          <w:rFonts w:ascii="Times New Roman" w:hAnsi="Times New Roman" w:cs="Times New Roman"/>
          <w:sz w:val="24"/>
          <w:szCs w:val="24"/>
          <w:lang w:val="it-IT"/>
        </w:rPr>
        <w:t xml:space="preserve">come possono essere interpretati </w:t>
      </w:r>
      <w:r>
        <w:rPr>
          <w:rFonts w:ascii="Times New Roman" w:hAnsi="Times New Roman" w:cs="Times New Roman"/>
          <w:sz w:val="24"/>
          <w:szCs w:val="24"/>
          <w:lang w:val="it-IT"/>
        </w:rPr>
        <w:t>i risultati</w:t>
      </w:r>
      <w:r w:rsidR="007A0309">
        <w:rPr>
          <w:rFonts w:ascii="Times New Roman" w:hAnsi="Times New Roman" w:cs="Times New Roman"/>
          <w:sz w:val="24"/>
          <w:szCs w:val="24"/>
          <w:lang w:val="it-IT"/>
        </w:rPr>
        <w:t>,</w:t>
      </w:r>
      <w:r>
        <w:rPr>
          <w:rFonts w:ascii="Times New Roman" w:hAnsi="Times New Roman" w:cs="Times New Roman"/>
          <w:sz w:val="24"/>
          <w:szCs w:val="24"/>
          <w:lang w:val="it-IT"/>
        </w:rPr>
        <w:t xml:space="preserve"> sempre </w:t>
      </w:r>
      <w:r w:rsidRPr="00BE5EDF">
        <w:rPr>
          <w:rFonts w:ascii="Times New Roman" w:hAnsi="Times New Roman" w:cs="Times New Roman"/>
          <w:sz w:val="24"/>
          <w:szCs w:val="24"/>
          <w:lang w:val="it-IT"/>
        </w:rPr>
        <w:t>dal punto di vista degli studi precedenti e delle ipotesi di lavoro</w:t>
      </w:r>
      <w:r>
        <w:rPr>
          <w:rFonts w:ascii="Times New Roman" w:hAnsi="Times New Roman" w:cs="Times New Roman"/>
          <w:sz w:val="24"/>
          <w:szCs w:val="24"/>
          <w:lang w:val="it-IT"/>
        </w:rPr>
        <w:t xml:space="preserve"> enunciate in precedenza</w:t>
      </w:r>
      <w:r w:rsidRPr="00BE5EDF">
        <w:rPr>
          <w:rFonts w:ascii="Times New Roman" w:hAnsi="Times New Roman" w:cs="Times New Roman"/>
          <w:sz w:val="24"/>
          <w:szCs w:val="24"/>
          <w:lang w:val="it-IT"/>
        </w:rPr>
        <w:t>. I risultati e le loro implicazioni dovrebbero essere discussi nel contesto più ampio possibile.</w:t>
      </w:r>
      <w:r>
        <w:rPr>
          <w:rFonts w:ascii="Times New Roman" w:hAnsi="Times New Roman" w:cs="Times New Roman"/>
          <w:sz w:val="24"/>
          <w:szCs w:val="24"/>
          <w:lang w:val="it-IT"/>
        </w:rPr>
        <w:t xml:space="preserve"> </w:t>
      </w:r>
    </w:p>
    <w:p w14:paraId="7A66DD9A" w14:textId="77777777" w:rsidR="00BE5EDF" w:rsidRDefault="00BE5EDF" w:rsidP="004B3857">
      <w:pPr>
        <w:spacing w:line="360" w:lineRule="auto"/>
        <w:ind w:left="284" w:right="103"/>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Una sezione </w:t>
      </w:r>
      <w:r w:rsidR="007A0309">
        <w:rPr>
          <w:rFonts w:ascii="Times New Roman" w:hAnsi="Times New Roman" w:cs="Times New Roman"/>
          <w:sz w:val="24"/>
          <w:szCs w:val="24"/>
          <w:lang w:val="it-IT"/>
        </w:rPr>
        <w:t>della Discussion</w:t>
      </w:r>
      <w:r w:rsidR="00DA7E2A">
        <w:rPr>
          <w:rFonts w:ascii="Times New Roman" w:hAnsi="Times New Roman" w:cs="Times New Roman"/>
          <w:sz w:val="24"/>
          <w:szCs w:val="24"/>
          <w:lang w:val="it-IT"/>
        </w:rPr>
        <w:t>e andrebbe sempre</w:t>
      </w:r>
      <w:r>
        <w:rPr>
          <w:rFonts w:ascii="Times New Roman" w:hAnsi="Times New Roman" w:cs="Times New Roman"/>
          <w:sz w:val="24"/>
          <w:szCs w:val="24"/>
          <w:lang w:val="it-IT"/>
        </w:rPr>
        <w:t xml:space="preserve"> dedicata ai punti di forza e di debolezza dello studio condotto. Eventuali ricadute</w:t>
      </w:r>
      <w:r w:rsidR="007A0309">
        <w:rPr>
          <w:rFonts w:ascii="Times New Roman" w:hAnsi="Times New Roman" w:cs="Times New Roman"/>
          <w:sz w:val="24"/>
          <w:szCs w:val="24"/>
          <w:lang w:val="it-IT"/>
        </w:rPr>
        <w:t xml:space="preserve">, anche future, </w:t>
      </w:r>
      <w:r>
        <w:rPr>
          <w:rFonts w:ascii="Times New Roman" w:hAnsi="Times New Roman" w:cs="Times New Roman"/>
          <w:sz w:val="24"/>
          <w:szCs w:val="24"/>
          <w:lang w:val="it-IT"/>
        </w:rPr>
        <w:t xml:space="preserve">dei risultati ottenuti andrebbero considerate. </w:t>
      </w:r>
      <w:r w:rsidRPr="00BE5EDF">
        <w:rPr>
          <w:rFonts w:ascii="Times New Roman" w:hAnsi="Times New Roman" w:cs="Times New Roman"/>
          <w:sz w:val="24"/>
          <w:szCs w:val="24"/>
          <w:lang w:val="it-IT"/>
        </w:rPr>
        <w:t xml:space="preserve">Dovrebbero </w:t>
      </w:r>
      <w:r>
        <w:rPr>
          <w:rFonts w:ascii="Times New Roman" w:hAnsi="Times New Roman" w:cs="Times New Roman"/>
          <w:sz w:val="24"/>
          <w:szCs w:val="24"/>
          <w:lang w:val="it-IT"/>
        </w:rPr>
        <w:t xml:space="preserve">infine </w:t>
      </w:r>
      <w:r w:rsidRPr="00BE5EDF">
        <w:rPr>
          <w:rFonts w:ascii="Times New Roman" w:hAnsi="Times New Roman" w:cs="Times New Roman"/>
          <w:sz w:val="24"/>
          <w:szCs w:val="24"/>
          <w:lang w:val="it-IT"/>
        </w:rPr>
        <w:t xml:space="preserve">essere evidenziate le </w:t>
      </w:r>
      <w:r>
        <w:rPr>
          <w:rFonts w:ascii="Times New Roman" w:hAnsi="Times New Roman" w:cs="Times New Roman"/>
          <w:sz w:val="24"/>
          <w:szCs w:val="24"/>
          <w:lang w:val="it-IT"/>
        </w:rPr>
        <w:t xml:space="preserve">possibili </w:t>
      </w:r>
      <w:r w:rsidRPr="00BE5EDF">
        <w:rPr>
          <w:rFonts w:ascii="Times New Roman" w:hAnsi="Times New Roman" w:cs="Times New Roman"/>
          <w:sz w:val="24"/>
          <w:szCs w:val="24"/>
          <w:lang w:val="it-IT"/>
        </w:rPr>
        <w:t>future direzioni della r</w:t>
      </w:r>
      <w:r>
        <w:rPr>
          <w:rFonts w:ascii="Times New Roman" w:hAnsi="Times New Roman" w:cs="Times New Roman"/>
          <w:sz w:val="24"/>
          <w:szCs w:val="24"/>
          <w:lang w:val="it-IT"/>
        </w:rPr>
        <w:t>icerca</w:t>
      </w:r>
      <w:r w:rsidR="007A0309">
        <w:rPr>
          <w:rFonts w:ascii="Times New Roman" w:hAnsi="Times New Roman" w:cs="Times New Roman"/>
          <w:sz w:val="24"/>
          <w:szCs w:val="24"/>
          <w:lang w:val="it-IT"/>
        </w:rPr>
        <w:t>, anche per un completamento del quadro delle conoscenze</w:t>
      </w:r>
      <w:r>
        <w:rPr>
          <w:rFonts w:ascii="Times New Roman" w:hAnsi="Times New Roman" w:cs="Times New Roman"/>
          <w:sz w:val="24"/>
          <w:szCs w:val="24"/>
          <w:lang w:val="it-IT"/>
        </w:rPr>
        <w:t>.</w:t>
      </w:r>
    </w:p>
    <w:p w14:paraId="57504552" w14:textId="77777777" w:rsidR="00DA7E2A" w:rsidRDefault="00DA7E2A" w:rsidP="004B3857">
      <w:pPr>
        <w:spacing w:line="360" w:lineRule="auto"/>
        <w:ind w:left="284" w:right="103"/>
        <w:jc w:val="both"/>
        <w:rPr>
          <w:rFonts w:ascii="Times New Roman" w:hAnsi="Times New Roman" w:cs="Times New Roman"/>
          <w:sz w:val="24"/>
          <w:szCs w:val="24"/>
          <w:lang w:val="it-IT"/>
        </w:rPr>
      </w:pPr>
    </w:p>
    <w:p w14:paraId="3D8035AD" w14:textId="77777777" w:rsidR="00DA7E2A" w:rsidRPr="00DA7E2A" w:rsidRDefault="00DA7E2A" w:rsidP="004B3857">
      <w:pPr>
        <w:spacing w:line="360" w:lineRule="auto"/>
        <w:ind w:left="284" w:right="103"/>
        <w:jc w:val="both"/>
        <w:rPr>
          <w:rFonts w:ascii="Times New Roman" w:hAnsi="Times New Roman" w:cs="Times New Roman"/>
          <w:b/>
          <w:bCs/>
          <w:sz w:val="24"/>
          <w:szCs w:val="24"/>
          <w:lang w:val="it-IT"/>
        </w:rPr>
      </w:pPr>
      <w:r w:rsidRPr="00DA7E2A">
        <w:rPr>
          <w:rFonts w:ascii="Times New Roman" w:hAnsi="Times New Roman" w:cs="Times New Roman"/>
          <w:b/>
          <w:bCs/>
          <w:sz w:val="24"/>
          <w:szCs w:val="24"/>
          <w:lang w:val="it-IT"/>
        </w:rPr>
        <w:t>Esempio di descrizione di punti di debolezza e di forza di uno studio:</w:t>
      </w:r>
    </w:p>
    <w:p w14:paraId="7A981459" w14:textId="77777777" w:rsidR="00DA7E2A" w:rsidRPr="00DA7E2A" w:rsidRDefault="00DA7E2A" w:rsidP="004B3857">
      <w:pPr>
        <w:spacing w:line="360" w:lineRule="auto"/>
        <w:ind w:left="284" w:right="103"/>
        <w:jc w:val="both"/>
        <w:rPr>
          <w:rFonts w:ascii="Times New Roman" w:hAnsi="Times New Roman" w:cs="Times New Roman"/>
          <w:sz w:val="24"/>
          <w:szCs w:val="24"/>
        </w:rPr>
      </w:pPr>
      <w:r w:rsidRPr="00DA7E2A">
        <w:rPr>
          <w:rFonts w:ascii="Times New Roman" w:hAnsi="Times New Roman" w:cs="Times New Roman"/>
          <w:sz w:val="24"/>
          <w:szCs w:val="24"/>
        </w:rPr>
        <w:t>The limitations of this study may be due to the amount of MPs we used. Although it derives from studies that assessed reasonable quantities of MPs ingested (</w:t>
      </w:r>
      <w:proofErr w:type="spellStart"/>
      <w:r w:rsidRPr="00DA7E2A">
        <w:rPr>
          <w:rFonts w:ascii="Times New Roman" w:hAnsi="Times New Roman" w:cs="Times New Roman"/>
          <w:sz w:val="24"/>
          <w:szCs w:val="24"/>
        </w:rPr>
        <w:t>Senathirajah</w:t>
      </w:r>
      <w:proofErr w:type="spellEnd"/>
      <w:r w:rsidRPr="00DA7E2A">
        <w:rPr>
          <w:rFonts w:ascii="Times New Roman" w:hAnsi="Times New Roman" w:cs="Times New Roman"/>
          <w:sz w:val="24"/>
          <w:szCs w:val="24"/>
        </w:rPr>
        <w:t xml:space="preserve"> et al., 2021; De Boever et al., 2024) these values represent maximum estimates that are probably not found in the population of Western countries. In fact, in the healthy donors we enrolled, the doses of PS and PE measured were much lower. Furthermore, the estimated total amount of MPs in the human colon depends on many types of plastics and not only on PE and PS which although represent those most present in the food chain. Nonetheless, our study represents a proof of concept that the presence of these plastics in the gut can profoundly alter the microbiome. Nor can it be ruled out that in developing countries where contamination of foods and environment by MPs is much higher, these dangerous doses have not already been reached by the population.</w:t>
      </w:r>
    </w:p>
    <w:p w14:paraId="375186C1" w14:textId="77777777" w:rsidR="00B736F5" w:rsidRPr="00BE5EDF" w:rsidRDefault="0090652E" w:rsidP="0083432C">
      <w:pPr>
        <w:pStyle w:val="Titolo1"/>
        <w:numPr>
          <w:ilvl w:val="0"/>
          <w:numId w:val="10"/>
        </w:numPr>
        <w:spacing w:line="360" w:lineRule="auto"/>
        <w:ind w:right="340"/>
        <w:rPr>
          <w:rFonts w:ascii="Times New Roman" w:hAnsi="Times New Roman" w:cs="Times New Roman"/>
          <w:sz w:val="24"/>
          <w:szCs w:val="24"/>
          <w:lang w:val="it-IT"/>
        </w:rPr>
      </w:pPr>
      <w:r w:rsidRPr="00BE5EDF">
        <w:rPr>
          <w:rFonts w:ascii="Times New Roman" w:hAnsi="Times New Roman" w:cs="Times New Roman"/>
          <w:sz w:val="24"/>
          <w:szCs w:val="24"/>
          <w:lang w:val="it-IT"/>
        </w:rPr>
        <w:t>CONCLUSION</w:t>
      </w:r>
      <w:r w:rsidR="00BE5EDF" w:rsidRPr="00BE5EDF">
        <w:rPr>
          <w:rFonts w:ascii="Times New Roman" w:hAnsi="Times New Roman" w:cs="Times New Roman"/>
          <w:sz w:val="24"/>
          <w:szCs w:val="24"/>
          <w:lang w:val="it-IT"/>
        </w:rPr>
        <w:t>S</w:t>
      </w:r>
      <w:r w:rsidR="00BE5EDF">
        <w:rPr>
          <w:rFonts w:ascii="Times New Roman" w:hAnsi="Times New Roman" w:cs="Times New Roman"/>
          <w:sz w:val="24"/>
          <w:szCs w:val="24"/>
          <w:lang w:val="it-IT"/>
        </w:rPr>
        <w:t>/CONCLUSIONI</w:t>
      </w:r>
    </w:p>
    <w:p w14:paraId="4DAB6DA8" w14:textId="77777777" w:rsidR="0090652E" w:rsidRDefault="00BE5EDF" w:rsidP="00944909">
      <w:pPr>
        <w:spacing w:after="0" w:line="360" w:lineRule="auto"/>
        <w:ind w:left="340" w:right="340"/>
        <w:jc w:val="both"/>
        <w:rPr>
          <w:rFonts w:ascii="Times New Roman" w:hAnsi="Times New Roman" w:cs="Times New Roman"/>
          <w:sz w:val="24"/>
          <w:szCs w:val="24"/>
          <w:lang w:val="it-IT"/>
        </w:rPr>
      </w:pPr>
      <w:r w:rsidRPr="00BE5EDF">
        <w:rPr>
          <w:rFonts w:ascii="Times New Roman" w:hAnsi="Times New Roman" w:cs="Times New Roman"/>
          <w:sz w:val="24"/>
          <w:szCs w:val="24"/>
          <w:lang w:val="it-IT"/>
        </w:rPr>
        <w:t xml:space="preserve">Si </w:t>
      </w:r>
      <w:r>
        <w:rPr>
          <w:rFonts w:ascii="Times New Roman" w:hAnsi="Times New Roman" w:cs="Times New Roman"/>
          <w:sz w:val="24"/>
          <w:szCs w:val="24"/>
          <w:lang w:val="it-IT"/>
        </w:rPr>
        <w:t>tratta di un breve paragrafo di una paginetta al massimo (mezza può bastare) che riassume i risultati più interessanti e innovativi della ricerca</w:t>
      </w:r>
      <w:r w:rsidR="00965076">
        <w:rPr>
          <w:rFonts w:ascii="Times New Roman" w:hAnsi="Times New Roman" w:cs="Times New Roman"/>
          <w:sz w:val="24"/>
          <w:szCs w:val="24"/>
          <w:lang w:val="it-IT"/>
        </w:rPr>
        <w:t xml:space="preserve"> condotta</w:t>
      </w:r>
      <w:r>
        <w:rPr>
          <w:rFonts w:ascii="Times New Roman" w:hAnsi="Times New Roman" w:cs="Times New Roman"/>
          <w:sz w:val="24"/>
          <w:szCs w:val="24"/>
          <w:lang w:val="it-IT"/>
        </w:rPr>
        <w:t xml:space="preserve">. Anche quelli negativi o i non-risultati, se </w:t>
      </w:r>
      <w:r w:rsidR="0083432C">
        <w:rPr>
          <w:rFonts w:ascii="Times New Roman" w:hAnsi="Times New Roman" w:cs="Times New Roman"/>
          <w:sz w:val="24"/>
          <w:szCs w:val="24"/>
          <w:lang w:val="it-IT"/>
        </w:rPr>
        <w:t xml:space="preserve">sono </w:t>
      </w:r>
      <w:r>
        <w:rPr>
          <w:rFonts w:ascii="Times New Roman" w:hAnsi="Times New Roman" w:cs="Times New Roman"/>
          <w:sz w:val="24"/>
          <w:szCs w:val="24"/>
          <w:lang w:val="it-IT"/>
        </w:rPr>
        <w:t>presenti</w:t>
      </w:r>
      <w:r w:rsidR="0083432C">
        <w:rPr>
          <w:rFonts w:ascii="Times New Roman" w:hAnsi="Times New Roman" w:cs="Times New Roman"/>
          <w:sz w:val="24"/>
          <w:szCs w:val="24"/>
          <w:lang w:val="it-IT"/>
        </w:rPr>
        <w:t xml:space="preserve"> solo quelli</w:t>
      </w:r>
      <w:r>
        <w:rPr>
          <w:rFonts w:ascii="Times New Roman" w:hAnsi="Times New Roman" w:cs="Times New Roman"/>
          <w:sz w:val="24"/>
          <w:szCs w:val="24"/>
          <w:lang w:val="it-IT"/>
        </w:rPr>
        <w:t xml:space="preserve">. Si può anche concludere che lo studio non ha portato a nuove conoscenze scientifiche, ma in questo caso occorre indicare le motivazioni per cui questo è accaduto e possibili correttivi da apportare ai prossimi studi </w:t>
      </w:r>
      <w:r w:rsidR="0083432C">
        <w:rPr>
          <w:rFonts w:ascii="Times New Roman" w:hAnsi="Times New Roman" w:cs="Times New Roman"/>
          <w:sz w:val="24"/>
          <w:szCs w:val="24"/>
          <w:lang w:val="it-IT"/>
        </w:rPr>
        <w:t xml:space="preserve">(diverso disegno sperimentale, diverse metodologie, diversi modelli, </w:t>
      </w:r>
      <w:proofErr w:type="spellStart"/>
      <w:r w:rsidR="0083432C">
        <w:rPr>
          <w:rFonts w:ascii="Times New Roman" w:hAnsi="Times New Roman" w:cs="Times New Roman"/>
          <w:sz w:val="24"/>
          <w:szCs w:val="24"/>
          <w:lang w:val="it-IT"/>
        </w:rPr>
        <w:t>etc</w:t>
      </w:r>
      <w:proofErr w:type="spellEnd"/>
      <w:r w:rsidR="0083432C">
        <w:rPr>
          <w:rFonts w:ascii="Times New Roman" w:hAnsi="Times New Roman" w:cs="Times New Roman"/>
          <w:sz w:val="24"/>
          <w:szCs w:val="24"/>
          <w:lang w:val="it-IT"/>
        </w:rPr>
        <w:t xml:space="preserve">…) </w:t>
      </w:r>
      <w:r>
        <w:rPr>
          <w:rFonts w:ascii="Times New Roman" w:hAnsi="Times New Roman" w:cs="Times New Roman"/>
          <w:sz w:val="24"/>
          <w:szCs w:val="24"/>
          <w:lang w:val="it-IT"/>
        </w:rPr>
        <w:t xml:space="preserve">per ottenere possibilmente risultati più </w:t>
      </w:r>
      <w:r w:rsidR="0083432C">
        <w:rPr>
          <w:rFonts w:ascii="Times New Roman" w:hAnsi="Times New Roman" w:cs="Times New Roman"/>
          <w:sz w:val="24"/>
          <w:szCs w:val="24"/>
          <w:lang w:val="it-IT"/>
        </w:rPr>
        <w:t xml:space="preserve">interessanti. </w:t>
      </w:r>
      <w:r>
        <w:rPr>
          <w:rFonts w:ascii="Times New Roman" w:hAnsi="Times New Roman" w:cs="Times New Roman"/>
          <w:sz w:val="24"/>
          <w:szCs w:val="24"/>
          <w:lang w:val="it-IT"/>
        </w:rPr>
        <w:t xml:space="preserve"> </w:t>
      </w:r>
    </w:p>
    <w:p w14:paraId="449AB42D" w14:textId="77777777" w:rsidR="00C45681" w:rsidRDefault="00C45681" w:rsidP="00944909">
      <w:pPr>
        <w:spacing w:after="0" w:line="360" w:lineRule="auto"/>
        <w:ind w:left="340" w:right="340"/>
        <w:jc w:val="both"/>
        <w:rPr>
          <w:rFonts w:ascii="Times New Roman" w:hAnsi="Times New Roman" w:cs="Times New Roman"/>
          <w:sz w:val="24"/>
          <w:szCs w:val="24"/>
          <w:lang w:val="it-IT"/>
        </w:rPr>
      </w:pPr>
    </w:p>
    <w:p w14:paraId="7DFEFCA2" w14:textId="77777777" w:rsidR="00CF3950" w:rsidRPr="00DA7E2A" w:rsidRDefault="00DA7E2A" w:rsidP="00CF3950">
      <w:pPr>
        <w:rPr>
          <w:rFonts w:ascii="Times New Roman" w:hAnsi="Times New Roman" w:cs="Times New Roman"/>
          <w:b/>
          <w:bCs/>
          <w:sz w:val="28"/>
          <w:szCs w:val="28"/>
          <w:lang w:val="it-IT"/>
        </w:rPr>
      </w:pPr>
      <w:r w:rsidRPr="00DA7E2A">
        <w:rPr>
          <w:rFonts w:ascii="Times New Roman" w:hAnsi="Times New Roman" w:cs="Times New Roman"/>
          <w:b/>
          <w:bCs/>
          <w:sz w:val="28"/>
          <w:szCs w:val="28"/>
          <w:lang w:val="it-IT"/>
        </w:rPr>
        <w:t>Suggerimenti p</w:t>
      </w:r>
      <w:r w:rsidR="00CF3950" w:rsidRPr="00DA7E2A">
        <w:rPr>
          <w:rFonts w:ascii="Times New Roman" w:hAnsi="Times New Roman" w:cs="Times New Roman"/>
          <w:b/>
          <w:bCs/>
          <w:sz w:val="28"/>
          <w:szCs w:val="28"/>
          <w:lang w:val="it-IT"/>
        </w:rPr>
        <w:t>er le tesi che riportano un singolo caso (paziente</w:t>
      </w:r>
      <w:r w:rsidR="003C3D8E">
        <w:rPr>
          <w:rFonts w:ascii="Times New Roman" w:hAnsi="Times New Roman" w:cs="Times New Roman"/>
          <w:b/>
          <w:bCs/>
          <w:sz w:val="28"/>
          <w:szCs w:val="28"/>
          <w:lang w:val="it-IT"/>
        </w:rPr>
        <w:t>/soggetto</w:t>
      </w:r>
      <w:r w:rsidR="00CF3950" w:rsidRPr="00DA7E2A">
        <w:rPr>
          <w:rFonts w:ascii="Times New Roman" w:hAnsi="Times New Roman" w:cs="Times New Roman"/>
          <w:b/>
          <w:bCs/>
          <w:sz w:val="28"/>
          <w:szCs w:val="28"/>
          <w:lang w:val="it-IT"/>
        </w:rPr>
        <w:t>) cioè un Case-report</w:t>
      </w:r>
      <w:r>
        <w:rPr>
          <w:rFonts w:ascii="Times New Roman" w:hAnsi="Times New Roman" w:cs="Times New Roman"/>
          <w:b/>
          <w:bCs/>
          <w:sz w:val="28"/>
          <w:szCs w:val="28"/>
          <w:lang w:val="it-IT"/>
        </w:rPr>
        <w:t>.</w:t>
      </w:r>
    </w:p>
    <w:p w14:paraId="3A2ECE56" w14:textId="77777777" w:rsidR="00CF3950" w:rsidRDefault="00DA7E2A" w:rsidP="00CF3950">
      <w:pPr>
        <w:rPr>
          <w:rFonts w:ascii="Times New Roman" w:hAnsi="Times New Roman" w:cs="Times New Roman"/>
          <w:sz w:val="24"/>
          <w:szCs w:val="24"/>
          <w:lang w:val="it-IT"/>
        </w:rPr>
      </w:pPr>
      <w:r>
        <w:rPr>
          <w:rFonts w:ascii="Times New Roman" w:hAnsi="Times New Roman" w:cs="Times New Roman"/>
          <w:sz w:val="24"/>
          <w:szCs w:val="24"/>
          <w:lang w:val="it-IT"/>
        </w:rPr>
        <w:t>Dopo l’introduzione si procede con i seguenti paragrafi</w:t>
      </w:r>
    </w:p>
    <w:p w14:paraId="30AE79E8" w14:textId="77777777" w:rsidR="00CF3950" w:rsidRDefault="00CF3950" w:rsidP="00CF3950">
      <w:pPr>
        <w:spacing w:after="0" w:line="240" w:lineRule="auto"/>
        <w:rPr>
          <w:rFonts w:ascii="Times New Roman" w:eastAsia="Times New Roman" w:hAnsi="Times New Roman" w:cs="Times New Roman"/>
          <w:sz w:val="24"/>
          <w:szCs w:val="24"/>
          <w:lang w:val="it-IT"/>
        </w:rPr>
      </w:pPr>
      <w:r w:rsidRPr="00CF3950">
        <w:rPr>
          <w:rFonts w:ascii="Times New Roman" w:eastAsia="Times New Roman" w:hAnsi="Times New Roman" w:cs="Times New Roman"/>
          <w:b/>
          <w:bCs/>
          <w:sz w:val="24"/>
          <w:szCs w:val="24"/>
          <w:lang w:val="it-IT"/>
        </w:rPr>
        <w:t>2. PRESENTAZIONE DEL CASO</w:t>
      </w:r>
    </w:p>
    <w:p w14:paraId="308789C1" w14:textId="77777777" w:rsidR="00CF3950" w:rsidRDefault="00CF3950" w:rsidP="00CF3950">
      <w:pPr>
        <w:spacing w:after="0" w:line="240" w:lineRule="auto"/>
        <w:rPr>
          <w:rFonts w:ascii="Times New Roman" w:eastAsia="Times New Roman" w:hAnsi="Times New Roman" w:cs="Times New Roman"/>
          <w:sz w:val="24"/>
          <w:szCs w:val="24"/>
          <w:lang w:val="it-IT"/>
        </w:rPr>
      </w:pPr>
    </w:p>
    <w:p w14:paraId="5ABC8E19" w14:textId="77777777" w:rsidR="00CF3950" w:rsidRDefault="00CF3950" w:rsidP="00CF3950">
      <w:pPr>
        <w:spacing w:after="0" w:line="240" w:lineRule="auto"/>
        <w:rPr>
          <w:rFonts w:ascii="Times New Roman" w:eastAsia="Times New Roman" w:hAnsi="Times New Roman" w:cs="Times New Roman"/>
          <w:sz w:val="24"/>
          <w:szCs w:val="24"/>
          <w:lang w:val="it-IT"/>
        </w:rPr>
      </w:pPr>
      <w:r w:rsidRPr="00CF3950">
        <w:rPr>
          <w:rFonts w:ascii="Times New Roman" w:eastAsia="Times New Roman" w:hAnsi="Times New Roman" w:cs="Times New Roman"/>
          <w:sz w:val="24"/>
          <w:szCs w:val="24"/>
          <w:lang w:val="it-IT"/>
        </w:rPr>
        <w:t xml:space="preserve"> La presentazione del caso dovrebbe includere le informazioni demografiche del paziente, l'anamnesi medica, i sintomi presentati e i risultati dell'esame obiettivo. Dovrebbero essere inclusi anche eventuali risultati di test di laboratorio, radiografici o altri test diagnostici pertinenti. </w:t>
      </w:r>
      <w:r>
        <w:rPr>
          <w:rFonts w:ascii="Times New Roman" w:eastAsia="Times New Roman" w:hAnsi="Times New Roman" w:cs="Times New Roman"/>
          <w:sz w:val="24"/>
          <w:szCs w:val="24"/>
          <w:lang w:val="it-IT"/>
        </w:rPr>
        <w:t>Questa sezione può essere suddivisa in paragrafi come per esempio:</w:t>
      </w:r>
    </w:p>
    <w:p w14:paraId="0EA43EE2" w14:textId="77777777" w:rsidR="00CF3950" w:rsidRDefault="00CF3950" w:rsidP="00CF3950">
      <w:pPr>
        <w:spacing w:after="0" w:line="240" w:lineRule="auto"/>
        <w:rPr>
          <w:rFonts w:ascii="Times New Roman" w:eastAsia="Times New Roman" w:hAnsi="Times New Roman" w:cs="Times New Roman"/>
          <w:sz w:val="24"/>
          <w:szCs w:val="24"/>
          <w:lang w:val="it-IT"/>
        </w:rPr>
      </w:pPr>
    </w:p>
    <w:p w14:paraId="4E0D29DC" w14:textId="77777777" w:rsidR="00CF3950" w:rsidRPr="00CF3950" w:rsidRDefault="00CF3950" w:rsidP="00CF3950">
      <w:pPr>
        <w:spacing w:after="0" w:line="360" w:lineRule="auto"/>
        <w:rPr>
          <w:rFonts w:ascii="Times New Roman" w:eastAsia="Times New Roman" w:hAnsi="Times New Roman" w:cs="Times New Roman"/>
          <w:b/>
          <w:bCs/>
          <w:sz w:val="24"/>
          <w:szCs w:val="24"/>
          <w:lang w:val="it-IT"/>
        </w:rPr>
      </w:pPr>
      <w:r w:rsidRPr="00CF3950">
        <w:rPr>
          <w:rFonts w:ascii="Times New Roman" w:eastAsia="Times New Roman" w:hAnsi="Times New Roman" w:cs="Times New Roman"/>
          <w:b/>
          <w:bCs/>
          <w:sz w:val="24"/>
          <w:szCs w:val="24"/>
          <w:lang w:val="it-IT"/>
        </w:rPr>
        <w:t xml:space="preserve">2.1 Storia </w:t>
      </w:r>
      <w:r w:rsidR="000C2779">
        <w:rPr>
          <w:rFonts w:ascii="Times New Roman" w:eastAsia="Times New Roman" w:hAnsi="Times New Roman" w:cs="Times New Roman"/>
          <w:b/>
          <w:bCs/>
          <w:sz w:val="24"/>
          <w:szCs w:val="24"/>
          <w:lang w:val="it-IT"/>
        </w:rPr>
        <w:t xml:space="preserve">del soggetto (clinica, sportiva, </w:t>
      </w:r>
      <w:proofErr w:type="spellStart"/>
      <w:r w:rsidR="000C2779">
        <w:rPr>
          <w:rFonts w:ascii="Times New Roman" w:eastAsia="Times New Roman" w:hAnsi="Times New Roman" w:cs="Times New Roman"/>
          <w:b/>
          <w:bCs/>
          <w:sz w:val="24"/>
          <w:szCs w:val="24"/>
          <w:lang w:val="it-IT"/>
        </w:rPr>
        <w:t>etc</w:t>
      </w:r>
      <w:proofErr w:type="spellEnd"/>
      <w:r w:rsidR="000C2779">
        <w:rPr>
          <w:rFonts w:ascii="Times New Roman" w:eastAsia="Times New Roman" w:hAnsi="Times New Roman" w:cs="Times New Roman"/>
          <w:b/>
          <w:bCs/>
          <w:sz w:val="24"/>
          <w:szCs w:val="24"/>
          <w:lang w:val="it-IT"/>
        </w:rPr>
        <w:t>…)</w:t>
      </w:r>
      <w:r w:rsidRPr="00CF3950">
        <w:rPr>
          <w:rFonts w:ascii="Times New Roman" w:eastAsia="Times New Roman" w:hAnsi="Times New Roman" w:cs="Times New Roman"/>
          <w:b/>
          <w:bCs/>
          <w:sz w:val="24"/>
          <w:szCs w:val="24"/>
          <w:lang w:val="it-IT"/>
        </w:rPr>
        <w:t>;</w:t>
      </w:r>
    </w:p>
    <w:p w14:paraId="6A0BBAE1" w14:textId="77777777" w:rsidR="00CF3950" w:rsidRPr="00CF3950" w:rsidRDefault="00CF3950" w:rsidP="00CF3950">
      <w:pPr>
        <w:spacing w:after="0" w:line="360" w:lineRule="auto"/>
        <w:rPr>
          <w:rFonts w:ascii="Times New Roman" w:eastAsia="Times New Roman" w:hAnsi="Times New Roman" w:cs="Times New Roman"/>
          <w:b/>
          <w:bCs/>
          <w:sz w:val="24"/>
          <w:szCs w:val="24"/>
          <w:lang w:val="it-IT"/>
        </w:rPr>
      </w:pPr>
      <w:r w:rsidRPr="00CF3950">
        <w:rPr>
          <w:rFonts w:ascii="Times New Roman" w:eastAsia="Times New Roman" w:hAnsi="Times New Roman" w:cs="Times New Roman"/>
          <w:b/>
          <w:bCs/>
          <w:sz w:val="24"/>
          <w:szCs w:val="24"/>
          <w:lang w:val="it-IT"/>
        </w:rPr>
        <w:t>2.2 Antropometria;</w:t>
      </w:r>
    </w:p>
    <w:p w14:paraId="5F0D4166" w14:textId="77777777" w:rsidR="00CF3950" w:rsidRPr="00CF3950" w:rsidRDefault="00CF3950" w:rsidP="00CF3950">
      <w:pPr>
        <w:spacing w:after="0" w:line="360" w:lineRule="auto"/>
        <w:rPr>
          <w:rFonts w:ascii="Times New Roman" w:eastAsia="Times New Roman" w:hAnsi="Times New Roman" w:cs="Times New Roman"/>
          <w:b/>
          <w:bCs/>
          <w:sz w:val="24"/>
          <w:szCs w:val="24"/>
          <w:lang w:val="it-IT"/>
        </w:rPr>
      </w:pPr>
      <w:r w:rsidRPr="00CF3950">
        <w:rPr>
          <w:rFonts w:ascii="Times New Roman" w:eastAsia="Times New Roman" w:hAnsi="Times New Roman" w:cs="Times New Roman"/>
          <w:b/>
          <w:bCs/>
          <w:sz w:val="24"/>
          <w:szCs w:val="24"/>
          <w:lang w:val="it-IT"/>
        </w:rPr>
        <w:t>2.3 Analisi cliniche e di laboratorio</w:t>
      </w:r>
      <w:r w:rsidR="000C2779">
        <w:rPr>
          <w:rFonts w:ascii="Times New Roman" w:eastAsia="Times New Roman" w:hAnsi="Times New Roman" w:cs="Times New Roman"/>
          <w:b/>
          <w:bCs/>
          <w:sz w:val="24"/>
          <w:szCs w:val="24"/>
          <w:lang w:val="it-IT"/>
        </w:rPr>
        <w:t xml:space="preserve"> o antropometriche</w:t>
      </w:r>
      <w:r w:rsidRPr="00CF3950">
        <w:rPr>
          <w:rFonts w:ascii="Times New Roman" w:eastAsia="Times New Roman" w:hAnsi="Times New Roman" w:cs="Times New Roman"/>
          <w:b/>
          <w:bCs/>
          <w:sz w:val="24"/>
          <w:szCs w:val="24"/>
          <w:lang w:val="it-IT"/>
        </w:rPr>
        <w:t>;</w:t>
      </w:r>
    </w:p>
    <w:p w14:paraId="1A92C2F8" w14:textId="77777777" w:rsidR="00CF3950" w:rsidRPr="00CF3950" w:rsidRDefault="00CF3950" w:rsidP="00CF3950">
      <w:pPr>
        <w:spacing w:after="0" w:line="360" w:lineRule="auto"/>
        <w:rPr>
          <w:rFonts w:ascii="Times New Roman" w:eastAsia="Times New Roman" w:hAnsi="Times New Roman" w:cs="Times New Roman"/>
          <w:b/>
          <w:bCs/>
          <w:sz w:val="24"/>
          <w:szCs w:val="24"/>
          <w:lang w:val="it-IT"/>
        </w:rPr>
      </w:pPr>
      <w:r w:rsidRPr="00CF3950">
        <w:rPr>
          <w:rFonts w:ascii="Times New Roman" w:eastAsia="Times New Roman" w:hAnsi="Times New Roman" w:cs="Times New Roman"/>
          <w:b/>
          <w:bCs/>
          <w:sz w:val="24"/>
          <w:szCs w:val="24"/>
          <w:lang w:val="it-IT"/>
        </w:rPr>
        <w:t xml:space="preserve">2.4 Piano </w:t>
      </w:r>
      <w:r w:rsidR="00DA7E2A">
        <w:rPr>
          <w:rFonts w:ascii="Times New Roman" w:eastAsia="Times New Roman" w:hAnsi="Times New Roman" w:cs="Times New Roman"/>
          <w:b/>
          <w:bCs/>
          <w:sz w:val="24"/>
          <w:szCs w:val="24"/>
          <w:lang w:val="it-IT"/>
        </w:rPr>
        <w:t>di intervento</w:t>
      </w:r>
      <w:r w:rsidRPr="00CF3950">
        <w:rPr>
          <w:rFonts w:ascii="Times New Roman" w:eastAsia="Times New Roman" w:hAnsi="Times New Roman" w:cs="Times New Roman"/>
          <w:b/>
          <w:bCs/>
          <w:sz w:val="24"/>
          <w:szCs w:val="24"/>
          <w:lang w:val="it-IT"/>
        </w:rPr>
        <w:t xml:space="preserve"> proposto;</w:t>
      </w:r>
    </w:p>
    <w:p w14:paraId="0B4E6090" w14:textId="77777777" w:rsidR="00CF3950" w:rsidRPr="00CF3950" w:rsidRDefault="00CF3950" w:rsidP="00CF3950">
      <w:pPr>
        <w:spacing w:after="0" w:line="360" w:lineRule="auto"/>
        <w:rPr>
          <w:rFonts w:ascii="Times New Roman" w:eastAsia="Times New Roman" w:hAnsi="Times New Roman" w:cs="Times New Roman"/>
          <w:b/>
          <w:bCs/>
          <w:sz w:val="24"/>
          <w:szCs w:val="24"/>
          <w:lang w:val="it-IT"/>
        </w:rPr>
      </w:pPr>
      <w:r w:rsidRPr="00CF3950">
        <w:rPr>
          <w:rFonts w:ascii="Times New Roman" w:eastAsia="Times New Roman" w:hAnsi="Times New Roman" w:cs="Times New Roman"/>
          <w:b/>
          <w:bCs/>
          <w:sz w:val="24"/>
          <w:szCs w:val="24"/>
          <w:lang w:val="it-IT"/>
        </w:rPr>
        <w:t xml:space="preserve">2.5 </w:t>
      </w:r>
      <w:r w:rsidR="00DA7E2A">
        <w:rPr>
          <w:rFonts w:ascii="Times New Roman" w:eastAsia="Times New Roman" w:hAnsi="Times New Roman" w:cs="Times New Roman"/>
          <w:b/>
          <w:bCs/>
          <w:sz w:val="24"/>
          <w:szCs w:val="24"/>
          <w:lang w:val="it-IT"/>
        </w:rPr>
        <w:t xml:space="preserve">Altre attività suggerite o praticate (es. attività fisica, diete, terapie </w:t>
      </w:r>
      <w:proofErr w:type="spellStart"/>
      <w:r w:rsidR="00DA7E2A">
        <w:rPr>
          <w:rFonts w:ascii="Times New Roman" w:eastAsia="Times New Roman" w:hAnsi="Times New Roman" w:cs="Times New Roman"/>
          <w:b/>
          <w:bCs/>
          <w:sz w:val="24"/>
          <w:szCs w:val="24"/>
          <w:lang w:val="it-IT"/>
        </w:rPr>
        <w:t>etc</w:t>
      </w:r>
      <w:proofErr w:type="spellEnd"/>
      <w:r w:rsidR="00DA7E2A">
        <w:rPr>
          <w:rFonts w:ascii="Times New Roman" w:eastAsia="Times New Roman" w:hAnsi="Times New Roman" w:cs="Times New Roman"/>
          <w:b/>
          <w:bCs/>
          <w:sz w:val="24"/>
          <w:szCs w:val="24"/>
          <w:lang w:val="it-IT"/>
        </w:rPr>
        <w:t>…)</w:t>
      </w:r>
    </w:p>
    <w:p w14:paraId="58DB3E31" w14:textId="77777777" w:rsidR="00CF3950" w:rsidRDefault="00CF3950" w:rsidP="00CF3950">
      <w:pPr>
        <w:spacing w:after="0" w:line="240" w:lineRule="auto"/>
        <w:rPr>
          <w:rFonts w:ascii="Times New Roman" w:eastAsia="Times New Roman" w:hAnsi="Times New Roman" w:cs="Times New Roman"/>
          <w:sz w:val="24"/>
          <w:szCs w:val="24"/>
          <w:lang w:val="it-IT"/>
        </w:rPr>
      </w:pPr>
    </w:p>
    <w:p w14:paraId="6DEDBB62" w14:textId="77777777" w:rsidR="00CF3950" w:rsidRDefault="00CF3950" w:rsidP="00CF3950">
      <w:pPr>
        <w:spacing w:after="0" w:line="240" w:lineRule="auto"/>
        <w:rPr>
          <w:rFonts w:ascii="Times New Roman" w:eastAsia="Times New Roman" w:hAnsi="Times New Roman" w:cs="Times New Roman"/>
          <w:sz w:val="24"/>
          <w:szCs w:val="24"/>
          <w:lang w:val="it-IT"/>
        </w:rPr>
      </w:pPr>
      <w:r>
        <w:rPr>
          <w:rFonts w:ascii="Times New Roman" w:eastAsia="Times New Roman" w:hAnsi="Times New Roman" w:cs="Times New Roman"/>
          <w:b/>
          <w:bCs/>
          <w:sz w:val="24"/>
          <w:szCs w:val="24"/>
          <w:lang w:val="it-IT"/>
        </w:rPr>
        <w:t>3</w:t>
      </w:r>
      <w:r w:rsidRPr="00CF3950">
        <w:rPr>
          <w:rFonts w:ascii="Times New Roman" w:eastAsia="Times New Roman" w:hAnsi="Times New Roman" w:cs="Times New Roman"/>
          <w:b/>
          <w:bCs/>
          <w:sz w:val="24"/>
          <w:szCs w:val="24"/>
          <w:lang w:val="it-IT"/>
        </w:rPr>
        <w:t>. RISULTATI</w:t>
      </w:r>
    </w:p>
    <w:p w14:paraId="543A99C8" w14:textId="77777777" w:rsidR="00CF3950" w:rsidRDefault="00CF3950" w:rsidP="00CF3950">
      <w:pPr>
        <w:spacing w:after="0" w:line="240" w:lineRule="auto"/>
        <w:rPr>
          <w:rFonts w:ascii="Times New Roman" w:eastAsia="Times New Roman" w:hAnsi="Times New Roman" w:cs="Times New Roman"/>
          <w:sz w:val="24"/>
          <w:szCs w:val="24"/>
          <w:lang w:val="it-IT"/>
        </w:rPr>
      </w:pPr>
    </w:p>
    <w:p w14:paraId="672A7F2C" w14:textId="77777777" w:rsidR="00CF3950" w:rsidRDefault="00DA7E2A" w:rsidP="00CF3950">
      <w:pPr>
        <w:spacing w:after="0" w:line="240" w:lineRule="auto"/>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Si p</w:t>
      </w:r>
      <w:r w:rsidR="00CF3950" w:rsidRPr="00CF3950">
        <w:rPr>
          <w:rFonts w:ascii="Times New Roman" w:eastAsia="Times New Roman" w:hAnsi="Times New Roman" w:cs="Times New Roman"/>
          <w:sz w:val="24"/>
          <w:szCs w:val="24"/>
          <w:lang w:val="it-IT"/>
        </w:rPr>
        <w:t>resenta</w:t>
      </w:r>
      <w:r>
        <w:rPr>
          <w:rFonts w:ascii="Times New Roman" w:eastAsia="Times New Roman" w:hAnsi="Times New Roman" w:cs="Times New Roman"/>
          <w:sz w:val="24"/>
          <w:szCs w:val="24"/>
          <w:lang w:val="it-IT"/>
        </w:rPr>
        <w:t>no</w:t>
      </w:r>
      <w:r w:rsidR="00CF3950" w:rsidRPr="00CF3950">
        <w:rPr>
          <w:rFonts w:ascii="Times New Roman" w:eastAsia="Times New Roman" w:hAnsi="Times New Roman" w:cs="Times New Roman"/>
          <w:sz w:val="24"/>
          <w:szCs w:val="24"/>
          <w:lang w:val="it-IT"/>
        </w:rPr>
        <w:t xml:space="preserve"> i risultati in una sequenza logica utilizzando tabelle e figure quando appropriato. Evitare di duplicare informazioni già presentate nelle tabelle o nelle figure del testo principale. </w:t>
      </w:r>
    </w:p>
    <w:p w14:paraId="645D9BF1" w14:textId="77777777" w:rsidR="00CF3950" w:rsidRDefault="00CF3950" w:rsidP="00CF3950">
      <w:pPr>
        <w:spacing w:after="0" w:line="240" w:lineRule="auto"/>
        <w:rPr>
          <w:rFonts w:ascii="Times New Roman" w:eastAsia="Times New Roman" w:hAnsi="Times New Roman" w:cs="Times New Roman"/>
          <w:sz w:val="24"/>
          <w:szCs w:val="24"/>
          <w:lang w:val="it-IT"/>
        </w:rPr>
      </w:pPr>
    </w:p>
    <w:p w14:paraId="76344809" w14:textId="77777777" w:rsidR="00CF3950" w:rsidRDefault="00CF3950" w:rsidP="00CF3950">
      <w:pPr>
        <w:spacing w:after="0" w:line="240" w:lineRule="auto"/>
        <w:rPr>
          <w:rFonts w:ascii="Times New Roman" w:eastAsia="Times New Roman" w:hAnsi="Times New Roman" w:cs="Times New Roman"/>
          <w:b/>
          <w:bCs/>
          <w:sz w:val="24"/>
          <w:szCs w:val="24"/>
          <w:lang w:val="it-IT"/>
        </w:rPr>
      </w:pPr>
      <w:r>
        <w:rPr>
          <w:rFonts w:ascii="Times New Roman" w:eastAsia="Times New Roman" w:hAnsi="Times New Roman" w:cs="Times New Roman"/>
          <w:b/>
          <w:bCs/>
          <w:sz w:val="24"/>
          <w:szCs w:val="24"/>
          <w:lang w:val="it-IT"/>
        </w:rPr>
        <w:t>4.</w:t>
      </w:r>
      <w:r w:rsidRPr="00CF3950">
        <w:rPr>
          <w:rFonts w:ascii="Times New Roman" w:eastAsia="Times New Roman" w:hAnsi="Times New Roman" w:cs="Times New Roman"/>
          <w:b/>
          <w:bCs/>
          <w:sz w:val="24"/>
          <w:szCs w:val="24"/>
          <w:lang w:val="it-IT"/>
        </w:rPr>
        <w:t xml:space="preserve"> DISCUSSIONE</w:t>
      </w:r>
    </w:p>
    <w:p w14:paraId="4EBC7927" w14:textId="77777777" w:rsidR="00CF3950" w:rsidRDefault="00CF3950" w:rsidP="00CF3950">
      <w:pPr>
        <w:spacing w:after="0" w:line="240" w:lineRule="auto"/>
        <w:rPr>
          <w:rFonts w:ascii="Times New Roman" w:eastAsia="Times New Roman" w:hAnsi="Times New Roman" w:cs="Times New Roman"/>
          <w:sz w:val="24"/>
          <w:szCs w:val="24"/>
          <w:lang w:val="it-IT"/>
        </w:rPr>
      </w:pPr>
    </w:p>
    <w:p w14:paraId="2F80BEFC" w14:textId="77777777" w:rsidR="00CF3950" w:rsidRDefault="00CF3950" w:rsidP="00CF3950">
      <w:pPr>
        <w:spacing w:after="0" w:line="240" w:lineRule="auto"/>
        <w:rPr>
          <w:rFonts w:ascii="Times New Roman" w:eastAsia="Times New Roman" w:hAnsi="Times New Roman" w:cs="Times New Roman"/>
          <w:sz w:val="24"/>
          <w:szCs w:val="24"/>
          <w:lang w:val="it-IT"/>
        </w:rPr>
      </w:pPr>
      <w:r w:rsidRPr="00CF3950">
        <w:rPr>
          <w:rFonts w:ascii="Times New Roman" w:eastAsia="Times New Roman" w:hAnsi="Times New Roman" w:cs="Times New Roman"/>
          <w:sz w:val="24"/>
          <w:szCs w:val="24"/>
          <w:lang w:val="it-IT"/>
        </w:rPr>
        <w:t xml:space="preserve">Interpretare i risultati e collegarli alle conoscenze esistenti nel </w:t>
      </w:r>
      <w:r w:rsidR="00DA7E2A">
        <w:rPr>
          <w:rFonts w:ascii="Times New Roman" w:eastAsia="Times New Roman" w:hAnsi="Times New Roman" w:cs="Times New Roman"/>
          <w:sz w:val="24"/>
          <w:szCs w:val="24"/>
          <w:lang w:val="it-IT"/>
        </w:rPr>
        <w:t>settore o nella tipologia di soggetti/pazienti</w:t>
      </w:r>
      <w:r w:rsidRPr="00CF3950">
        <w:rPr>
          <w:rFonts w:ascii="Times New Roman" w:eastAsia="Times New Roman" w:hAnsi="Times New Roman" w:cs="Times New Roman"/>
          <w:sz w:val="24"/>
          <w:szCs w:val="24"/>
          <w:lang w:val="it-IT"/>
        </w:rPr>
        <w:t xml:space="preserve">. </w:t>
      </w:r>
    </w:p>
    <w:p w14:paraId="792BA003" w14:textId="77777777" w:rsidR="00CF3950" w:rsidRDefault="00CF3950" w:rsidP="00CF3950">
      <w:pPr>
        <w:spacing w:after="0" w:line="240" w:lineRule="auto"/>
        <w:rPr>
          <w:rFonts w:ascii="Times New Roman" w:eastAsia="Times New Roman" w:hAnsi="Times New Roman" w:cs="Times New Roman"/>
          <w:sz w:val="24"/>
          <w:szCs w:val="24"/>
          <w:lang w:val="it-IT"/>
        </w:rPr>
      </w:pPr>
      <w:r w:rsidRPr="00CF3950">
        <w:rPr>
          <w:rFonts w:ascii="Times New Roman" w:eastAsia="Times New Roman" w:hAnsi="Times New Roman" w:cs="Times New Roman"/>
          <w:sz w:val="24"/>
          <w:szCs w:val="24"/>
          <w:lang w:val="it-IT"/>
        </w:rPr>
        <w:t xml:space="preserve">Discutere le implicazioni e il significato dei risultati. Evidenziare i limiti e suggerire direzioni di ricerca future. </w:t>
      </w:r>
    </w:p>
    <w:p w14:paraId="19A68476" w14:textId="77777777" w:rsidR="00CF3950" w:rsidRDefault="00CF3950" w:rsidP="00CF3950">
      <w:pPr>
        <w:spacing w:after="0" w:line="240" w:lineRule="auto"/>
        <w:rPr>
          <w:rFonts w:ascii="Times New Roman" w:eastAsia="Times New Roman" w:hAnsi="Times New Roman" w:cs="Times New Roman"/>
          <w:sz w:val="24"/>
          <w:szCs w:val="24"/>
          <w:lang w:val="it-IT"/>
        </w:rPr>
      </w:pPr>
    </w:p>
    <w:p w14:paraId="24344F9A" w14:textId="77777777" w:rsidR="00CF3950" w:rsidRDefault="00CF3950" w:rsidP="00CF3950">
      <w:pPr>
        <w:spacing w:after="0" w:line="240" w:lineRule="auto"/>
        <w:rPr>
          <w:rFonts w:ascii="Times New Roman" w:eastAsia="Times New Roman" w:hAnsi="Times New Roman" w:cs="Times New Roman"/>
          <w:b/>
          <w:bCs/>
          <w:sz w:val="24"/>
          <w:szCs w:val="24"/>
          <w:lang w:val="it-IT"/>
        </w:rPr>
      </w:pPr>
      <w:r>
        <w:rPr>
          <w:rFonts w:ascii="Times New Roman" w:eastAsia="Times New Roman" w:hAnsi="Times New Roman" w:cs="Times New Roman"/>
          <w:b/>
          <w:bCs/>
          <w:sz w:val="24"/>
          <w:szCs w:val="24"/>
          <w:lang w:val="it-IT"/>
        </w:rPr>
        <w:t>5</w:t>
      </w:r>
      <w:r w:rsidRPr="00CF3950">
        <w:rPr>
          <w:rFonts w:ascii="Times New Roman" w:eastAsia="Times New Roman" w:hAnsi="Times New Roman" w:cs="Times New Roman"/>
          <w:b/>
          <w:bCs/>
          <w:sz w:val="24"/>
          <w:szCs w:val="24"/>
          <w:lang w:val="it-IT"/>
        </w:rPr>
        <w:t>. CONCLUSION</w:t>
      </w:r>
      <w:r>
        <w:rPr>
          <w:rFonts w:ascii="Times New Roman" w:eastAsia="Times New Roman" w:hAnsi="Times New Roman" w:cs="Times New Roman"/>
          <w:b/>
          <w:bCs/>
          <w:sz w:val="24"/>
          <w:szCs w:val="24"/>
          <w:lang w:val="it-IT"/>
        </w:rPr>
        <w:t>I</w:t>
      </w:r>
    </w:p>
    <w:p w14:paraId="05DE8B49" w14:textId="77777777" w:rsidR="00CF3950" w:rsidRDefault="00CF3950" w:rsidP="00CF3950">
      <w:pPr>
        <w:spacing w:after="0" w:line="240" w:lineRule="auto"/>
        <w:rPr>
          <w:rFonts w:ascii="Times New Roman" w:eastAsia="Times New Roman" w:hAnsi="Times New Roman" w:cs="Times New Roman"/>
          <w:b/>
          <w:bCs/>
          <w:sz w:val="24"/>
          <w:szCs w:val="24"/>
          <w:lang w:val="it-IT"/>
        </w:rPr>
      </w:pPr>
    </w:p>
    <w:p w14:paraId="459215CF" w14:textId="77777777" w:rsidR="00CF3950" w:rsidRPr="00CF3950" w:rsidRDefault="00CF3950" w:rsidP="00CF3950">
      <w:pPr>
        <w:spacing w:after="0" w:line="240" w:lineRule="auto"/>
        <w:rPr>
          <w:rFonts w:ascii="Times New Roman" w:eastAsia="Times New Roman" w:hAnsi="Times New Roman" w:cs="Times New Roman"/>
          <w:sz w:val="24"/>
          <w:szCs w:val="24"/>
          <w:lang w:val="it-IT"/>
        </w:rPr>
      </w:pPr>
      <w:r w:rsidRPr="00CF3950">
        <w:rPr>
          <w:rFonts w:ascii="Times New Roman" w:eastAsia="Times New Roman" w:hAnsi="Times New Roman" w:cs="Times New Roman"/>
          <w:sz w:val="24"/>
          <w:szCs w:val="24"/>
          <w:lang w:val="it-IT"/>
        </w:rPr>
        <w:t>Riassumere i principali risultati in modo conciso e fornire una conclusione chiara</w:t>
      </w:r>
      <w:r w:rsidR="00474A16">
        <w:rPr>
          <w:rFonts w:ascii="Times New Roman" w:eastAsia="Times New Roman" w:hAnsi="Times New Roman" w:cs="Times New Roman"/>
          <w:sz w:val="24"/>
          <w:szCs w:val="24"/>
          <w:lang w:val="it-IT"/>
        </w:rPr>
        <w:t xml:space="preserve"> dello studio</w:t>
      </w:r>
      <w:r w:rsidRPr="00CF3950">
        <w:rPr>
          <w:rFonts w:ascii="Times New Roman" w:eastAsia="Times New Roman" w:hAnsi="Times New Roman" w:cs="Times New Roman"/>
          <w:sz w:val="24"/>
          <w:szCs w:val="24"/>
          <w:lang w:val="it-IT"/>
        </w:rPr>
        <w:t>.</w:t>
      </w:r>
    </w:p>
    <w:p w14:paraId="105B7913" w14:textId="77777777" w:rsidR="00CF3950" w:rsidRDefault="00CF3950">
      <w:pPr>
        <w:rPr>
          <w:rFonts w:ascii="Times New Roman" w:hAnsi="Times New Roman" w:cs="Times New Roman"/>
          <w:sz w:val="24"/>
          <w:szCs w:val="24"/>
          <w:lang w:val="it-IT"/>
        </w:rPr>
      </w:pPr>
      <w:r>
        <w:rPr>
          <w:rFonts w:ascii="Times New Roman" w:hAnsi="Times New Roman" w:cs="Times New Roman"/>
          <w:sz w:val="24"/>
          <w:szCs w:val="24"/>
          <w:lang w:val="it-IT"/>
        </w:rPr>
        <w:br w:type="page"/>
      </w:r>
    </w:p>
    <w:p w14:paraId="20407D56" w14:textId="77777777" w:rsidR="009E1A2B" w:rsidRPr="00BE5EDF" w:rsidRDefault="007A0309" w:rsidP="004B3857">
      <w:pPr>
        <w:pStyle w:val="Titolo1"/>
        <w:numPr>
          <w:ilvl w:val="0"/>
          <w:numId w:val="10"/>
        </w:numPr>
        <w:spacing w:line="360" w:lineRule="auto"/>
        <w:ind w:right="340"/>
        <w:jc w:val="both"/>
        <w:rPr>
          <w:rFonts w:ascii="Times New Roman" w:hAnsi="Times New Roman" w:cs="Times New Roman"/>
          <w:sz w:val="24"/>
          <w:szCs w:val="24"/>
          <w:lang w:val="it-IT"/>
        </w:rPr>
      </w:pPr>
      <w:r>
        <w:rPr>
          <w:rFonts w:ascii="Times New Roman" w:hAnsi="Times New Roman" w:cs="Times New Roman"/>
          <w:sz w:val="24"/>
          <w:szCs w:val="24"/>
          <w:lang w:val="it-IT"/>
        </w:rPr>
        <w:lastRenderedPageBreak/>
        <w:t>R</w:t>
      </w:r>
      <w:r w:rsidR="0022677D" w:rsidRPr="00BE5EDF">
        <w:rPr>
          <w:rFonts w:ascii="Times New Roman" w:hAnsi="Times New Roman" w:cs="Times New Roman"/>
          <w:sz w:val="24"/>
          <w:szCs w:val="24"/>
          <w:lang w:val="it-IT"/>
        </w:rPr>
        <w:t>EFERENCES</w:t>
      </w:r>
      <w:r w:rsidR="004B3857">
        <w:rPr>
          <w:rFonts w:ascii="Times New Roman" w:hAnsi="Times New Roman" w:cs="Times New Roman"/>
          <w:sz w:val="24"/>
          <w:szCs w:val="24"/>
          <w:lang w:val="it-IT"/>
        </w:rPr>
        <w:t xml:space="preserve"> </w:t>
      </w:r>
      <w:r w:rsidR="0022677D" w:rsidRPr="00BE5EDF">
        <w:rPr>
          <w:rFonts w:ascii="Times New Roman" w:hAnsi="Times New Roman" w:cs="Times New Roman"/>
          <w:sz w:val="24"/>
          <w:szCs w:val="24"/>
          <w:lang w:val="it-IT"/>
        </w:rPr>
        <w:t>/</w:t>
      </w:r>
      <w:r w:rsidR="004B3857">
        <w:rPr>
          <w:rFonts w:ascii="Times New Roman" w:hAnsi="Times New Roman" w:cs="Times New Roman"/>
          <w:sz w:val="24"/>
          <w:szCs w:val="24"/>
          <w:lang w:val="it-IT"/>
        </w:rPr>
        <w:t xml:space="preserve"> </w:t>
      </w:r>
      <w:r w:rsidR="0022677D" w:rsidRPr="00BE5EDF">
        <w:rPr>
          <w:rFonts w:ascii="Times New Roman" w:hAnsi="Times New Roman" w:cs="Times New Roman"/>
          <w:sz w:val="24"/>
          <w:szCs w:val="24"/>
          <w:lang w:val="it-IT"/>
        </w:rPr>
        <w:t>BIBLIOGRAFIA</w:t>
      </w:r>
    </w:p>
    <w:p w14:paraId="6514FEE4" w14:textId="77777777" w:rsidR="0022677D" w:rsidRPr="00BE5EDF" w:rsidRDefault="0022677D" w:rsidP="0022677D">
      <w:pPr>
        <w:rPr>
          <w:lang w:val="it-IT"/>
        </w:rPr>
      </w:pPr>
    </w:p>
    <w:p w14:paraId="718368EF" w14:textId="77777777" w:rsidR="0022677D" w:rsidRPr="0022677D" w:rsidRDefault="0022677D" w:rsidP="0022677D">
      <w:pPr>
        <w:rPr>
          <w:rFonts w:ascii="Times New Roman" w:hAnsi="Times New Roman" w:cs="Times New Roman"/>
          <w:sz w:val="24"/>
          <w:szCs w:val="24"/>
          <w:lang w:val="it-IT"/>
        </w:rPr>
      </w:pPr>
      <w:r w:rsidRPr="0022677D">
        <w:rPr>
          <w:rFonts w:ascii="Times New Roman" w:hAnsi="Times New Roman" w:cs="Times New Roman"/>
          <w:sz w:val="24"/>
          <w:szCs w:val="24"/>
          <w:lang w:val="it-IT"/>
        </w:rPr>
        <w:t xml:space="preserve">Vanno inserite in ordine alfabetico, copiando direttamente la voce da </w:t>
      </w:r>
      <w:proofErr w:type="spellStart"/>
      <w:r w:rsidRPr="0022677D">
        <w:rPr>
          <w:rFonts w:ascii="Times New Roman" w:hAnsi="Times New Roman" w:cs="Times New Roman"/>
          <w:sz w:val="24"/>
          <w:szCs w:val="24"/>
          <w:lang w:val="it-IT"/>
        </w:rPr>
        <w:t>Pubmed</w:t>
      </w:r>
      <w:proofErr w:type="spellEnd"/>
      <w:r w:rsidRPr="0022677D">
        <w:rPr>
          <w:rFonts w:ascii="Times New Roman" w:hAnsi="Times New Roman" w:cs="Times New Roman"/>
          <w:sz w:val="24"/>
          <w:szCs w:val="24"/>
          <w:lang w:val="it-IT"/>
        </w:rPr>
        <w:t xml:space="preserve"> cliccando sulla voce “</w:t>
      </w:r>
      <w:proofErr w:type="spellStart"/>
      <w:r w:rsidRPr="0022677D">
        <w:rPr>
          <w:rFonts w:ascii="Times New Roman" w:hAnsi="Times New Roman" w:cs="Times New Roman"/>
          <w:sz w:val="24"/>
          <w:szCs w:val="24"/>
          <w:lang w:val="it-IT"/>
        </w:rPr>
        <w:t>Cite</w:t>
      </w:r>
      <w:proofErr w:type="spellEnd"/>
      <w:r w:rsidRPr="0022677D">
        <w:rPr>
          <w:rFonts w:ascii="Times New Roman" w:hAnsi="Times New Roman" w:cs="Times New Roman"/>
          <w:sz w:val="24"/>
          <w:szCs w:val="24"/>
          <w:lang w:val="it-IT"/>
        </w:rPr>
        <w:t>” e poi su quella “Copy”</w:t>
      </w:r>
      <w:r>
        <w:rPr>
          <w:rFonts w:ascii="Times New Roman" w:hAnsi="Times New Roman" w:cs="Times New Roman"/>
          <w:sz w:val="24"/>
          <w:szCs w:val="24"/>
          <w:lang w:val="it-IT"/>
        </w:rPr>
        <w:t xml:space="preserve"> e poi incollando direttamente su Word, come da esempio che segue.</w:t>
      </w:r>
    </w:p>
    <w:p w14:paraId="595D9F8B" w14:textId="77777777" w:rsidR="0022677D" w:rsidRDefault="0022677D" w:rsidP="0022677D">
      <w:pPr>
        <w:rPr>
          <w:lang w:val="it-IT"/>
        </w:rPr>
      </w:pPr>
    </w:p>
    <w:p w14:paraId="77BE881C" w14:textId="77777777" w:rsidR="00DA7E2A" w:rsidRPr="00DA7E2A" w:rsidRDefault="00DA7E2A" w:rsidP="0022677D">
      <w:pPr>
        <w:rPr>
          <w:b/>
          <w:bCs/>
          <w:lang w:val="it-IT"/>
        </w:rPr>
      </w:pPr>
      <w:r w:rsidRPr="00DA7E2A">
        <w:rPr>
          <w:b/>
          <w:bCs/>
          <w:lang w:val="it-IT"/>
        </w:rPr>
        <w:t>Se in ordine alfabetico:</w:t>
      </w:r>
    </w:p>
    <w:p w14:paraId="63789A99" w14:textId="77777777" w:rsidR="0022677D" w:rsidRDefault="0022677D" w:rsidP="0022677D">
      <w:pPr>
        <w:spacing w:after="0" w:line="276" w:lineRule="auto"/>
        <w:ind w:left="709" w:right="340" w:hanging="709"/>
        <w:jc w:val="both"/>
        <w:rPr>
          <w:rFonts w:ascii="Times New Roman" w:hAnsi="Times New Roman" w:cs="Times New Roman"/>
          <w:sz w:val="24"/>
          <w:szCs w:val="24"/>
        </w:rPr>
      </w:pPr>
      <w:proofErr w:type="spellStart"/>
      <w:r w:rsidRPr="0022677D">
        <w:rPr>
          <w:rFonts w:ascii="Times New Roman" w:hAnsi="Times New Roman" w:cs="Times New Roman"/>
          <w:sz w:val="24"/>
          <w:szCs w:val="24"/>
          <w:lang w:val="it-IT"/>
        </w:rPr>
        <w:t>Azziz</w:t>
      </w:r>
      <w:proofErr w:type="spellEnd"/>
      <w:r w:rsidRPr="0022677D">
        <w:rPr>
          <w:rFonts w:ascii="Times New Roman" w:hAnsi="Times New Roman" w:cs="Times New Roman"/>
          <w:sz w:val="24"/>
          <w:szCs w:val="24"/>
          <w:lang w:val="it-IT"/>
        </w:rPr>
        <w:t xml:space="preserve"> R, Woods KS, Reyna R, Key TJ, </w:t>
      </w:r>
      <w:proofErr w:type="spellStart"/>
      <w:r w:rsidRPr="0022677D">
        <w:rPr>
          <w:rFonts w:ascii="Times New Roman" w:hAnsi="Times New Roman" w:cs="Times New Roman"/>
          <w:sz w:val="24"/>
          <w:szCs w:val="24"/>
          <w:lang w:val="it-IT"/>
        </w:rPr>
        <w:t>Knochenhauer</w:t>
      </w:r>
      <w:proofErr w:type="spellEnd"/>
      <w:r w:rsidRPr="0022677D">
        <w:rPr>
          <w:rFonts w:ascii="Times New Roman" w:hAnsi="Times New Roman" w:cs="Times New Roman"/>
          <w:sz w:val="24"/>
          <w:szCs w:val="24"/>
          <w:lang w:val="it-IT"/>
        </w:rPr>
        <w:t xml:space="preserve"> ES, </w:t>
      </w:r>
      <w:proofErr w:type="spellStart"/>
      <w:r w:rsidRPr="0022677D">
        <w:rPr>
          <w:rFonts w:ascii="Times New Roman" w:hAnsi="Times New Roman" w:cs="Times New Roman"/>
          <w:sz w:val="24"/>
          <w:szCs w:val="24"/>
          <w:lang w:val="it-IT"/>
        </w:rPr>
        <w:t>Yildiz</w:t>
      </w:r>
      <w:proofErr w:type="spellEnd"/>
      <w:r w:rsidRPr="0022677D">
        <w:rPr>
          <w:rFonts w:ascii="Times New Roman" w:hAnsi="Times New Roman" w:cs="Times New Roman"/>
          <w:sz w:val="24"/>
          <w:szCs w:val="24"/>
          <w:lang w:val="it-IT"/>
        </w:rPr>
        <w:t xml:space="preserve"> BO. </w:t>
      </w:r>
      <w:r w:rsidRPr="0022677D">
        <w:rPr>
          <w:rFonts w:ascii="Times New Roman" w:hAnsi="Times New Roman" w:cs="Times New Roman"/>
          <w:sz w:val="24"/>
          <w:szCs w:val="24"/>
        </w:rPr>
        <w:t xml:space="preserve">The prevalence and features of the polycystic ovary syndrome in an unselected population. J Clin Endocrinol </w:t>
      </w:r>
      <w:proofErr w:type="spellStart"/>
      <w:r w:rsidRPr="0022677D">
        <w:rPr>
          <w:rFonts w:ascii="Times New Roman" w:hAnsi="Times New Roman" w:cs="Times New Roman"/>
          <w:sz w:val="24"/>
          <w:szCs w:val="24"/>
        </w:rPr>
        <w:t>Metab</w:t>
      </w:r>
      <w:proofErr w:type="spellEnd"/>
      <w:r w:rsidRPr="0022677D">
        <w:rPr>
          <w:rFonts w:ascii="Times New Roman" w:hAnsi="Times New Roman" w:cs="Times New Roman"/>
          <w:sz w:val="24"/>
          <w:szCs w:val="24"/>
        </w:rPr>
        <w:t xml:space="preserve">. 2004 Jun;89(6):2745-9. </w:t>
      </w:r>
      <w:proofErr w:type="spellStart"/>
      <w:r w:rsidRPr="0022677D">
        <w:rPr>
          <w:rFonts w:ascii="Times New Roman" w:hAnsi="Times New Roman" w:cs="Times New Roman"/>
          <w:sz w:val="24"/>
          <w:szCs w:val="24"/>
        </w:rPr>
        <w:t>doi</w:t>
      </w:r>
      <w:proofErr w:type="spellEnd"/>
      <w:r w:rsidRPr="0022677D">
        <w:rPr>
          <w:rFonts w:ascii="Times New Roman" w:hAnsi="Times New Roman" w:cs="Times New Roman"/>
          <w:sz w:val="24"/>
          <w:szCs w:val="24"/>
        </w:rPr>
        <w:t>: 10.1210/jc.2003-032046. PMID: 15181052.</w:t>
      </w:r>
    </w:p>
    <w:p w14:paraId="24CFC650" w14:textId="77777777" w:rsidR="0022677D" w:rsidRDefault="0022677D" w:rsidP="0022677D">
      <w:pPr>
        <w:spacing w:after="0" w:line="276" w:lineRule="auto"/>
        <w:ind w:left="709" w:right="340" w:hanging="709"/>
        <w:jc w:val="both"/>
        <w:rPr>
          <w:rFonts w:ascii="Times New Roman" w:hAnsi="Times New Roman" w:cs="Times New Roman"/>
          <w:sz w:val="24"/>
          <w:szCs w:val="24"/>
        </w:rPr>
      </w:pPr>
    </w:p>
    <w:p w14:paraId="51F79FA9" w14:textId="77777777" w:rsidR="0022677D" w:rsidRPr="007A0309" w:rsidRDefault="0022677D" w:rsidP="0022677D">
      <w:pPr>
        <w:spacing w:after="0" w:line="240" w:lineRule="auto"/>
        <w:ind w:left="709" w:hanging="709"/>
        <w:rPr>
          <w:rFonts w:ascii="Times New Roman" w:eastAsia="Times New Roman" w:hAnsi="Times New Roman" w:cs="Times New Roman"/>
          <w:sz w:val="24"/>
          <w:szCs w:val="24"/>
        </w:rPr>
      </w:pPr>
      <w:r w:rsidRPr="0022677D">
        <w:rPr>
          <w:rFonts w:ascii="Times New Roman" w:eastAsia="Times New Roman" w:hAnsi="Times New Roman" w:cs="Times New Roman"/>
          <w:sz w:val="24"/>
          <w:szCs w:val="24"/>
        </w:rPr>
        <w:t xml:space="preserve">Battaglia C, Battaglia B, </w:t>
      </w:r>
      <w:proofErr w:type="spellStart"/>
      <w:r w:rsidRPr="0022677D">
        <w:rPr>
          <w:rFonts w:ascii="Times New Roman" w:eastAsia="Times New Roman" w:hAnsi="Times New Roman" w:cs="Times New Roman"/>
          <w:sz w:val="24"/>
          <w:szCs w:val="24"/>
        </w:rPr>
        <w:t>Morotti</w:t>
      </w:r>
      <w:proofErr w:type="spellEnd"/>
      <w:r w:rsidRPr="0022677D">
        <w:rPr>
          <w:rFonts w:ascii="Times New Roman" w:eastAsia="Times New Roman" w:hAnsi="Times New Roman" w:cs="Times New Roman"/>
          <w:sz w:val="24"/>
          <w:szCs w:val="24"/>
        </w:rPr>
        <w:t xml:space="preserve"> E, Paradisi R, Zanetti I, </w:t>
      </w:r>
      <w:proofErr w:type="spellStart"/>
      <w:r w:rsidRPr="0022677D">
        <w:rPr>
          <w:rFonts w:ascii="Times New Roman" w:eastAsia="Times New Roman" w:hAnsi="Times New Roman" w:cs="Times New Roman"/>
          <w:sz w:val="24"/>
          <w:szCs w:val="24"/>
        </w:rPr>
        <w:t>Meriggiola</w:t>
      </w:r>
      <w:proofErr w:type="spellEnd"/>
      <w:r w:rsidRPr="0022677D">
        <w:rPr>
          <w:rFonts w:ascii="Times New Roman" w:eastAsia="Times New Roman" w:hAnsi="Times New Roman" w:cs="Times New Roman"/>
          <w:sz w:val="24"/>
          <w:szCs w:val="24"/>
        </w:rPr>
        <w:t xml:space="preserve"> MC, </w:t>
      </w:r>
      <w:proofErr w:type="spellStart"/>
      <w:r w:rsidRPr="0022677D">
        <w:rPr>
          <w:rFonts w:ascii="Times New Roman" w:eastAsia="Times New Roman" w:hAnsi="Times New Roman" w:cs="Times New Roman"/>
          <w:sz w:val="24"/>
          <w:szCs w:val="24"/>
        </w:rPr>
        <w:t>Venturoli</w:t>
      </w:r>
      <w:proofErr w:type="spellEnd"/>
      <w:r w:rsidRPr="0022677D">
        <w:rPr>
          <w:rFonts w:ascii="Times New Roman" w:eastAsia="Times New Roman" w:hAnsi="Times New Roman" w:cs="Times New Roman"/>
          <w:sz w:val="24"/>
          <w:szCs w:val="24"/>
        </w:rPr>
        <w:t xml:space="preserve"> S. Two- and three-dimensional sonographic and color Doppler techniques for diagnosis of polycystic ovary syndrome. The stromal/ovarian volume ratio as a new diagnostic criterion. </w:t>
      </w:r>
      <w:r w:rsidRPr="007A0309">
        <w:rPr>
          <w:rFonts w:ascii="Times New Roman" w:eastAsia="Times New Roman" w:hAnsi="Times New Roman" w:cs="Times New Roman"/>
          <w:sz w:val="24"/>
          <w:szCs w:val="24"/>
        </w:rPr>
        <w:t xml:space="preserve">J Ultrasound Med. 2012 Jul;31(7):1015-24. </w:t>
      </w:r>
      <w:proofErr w:type="spellStart"/>
      <w:r w:rsidRPr="007A0309">
        <w:rPr>
          <w:rFonts w:ascii="Times New Roman" w:eastAsia="Times New Roman" w:hAnsi="Times New Roman" w:cs="Times New Roman"/>
          <w:sz w:val="24"/>
          <w:szCs w:val="24"/>
        </w:rPr>
        <w:t>doi</w:t>
      </w:r>
      <w:proofErr w:type="spellEnd"/>
      <w:r w:rsidRPr="007A0309">
        <w:rPr>
          <w:rFonts w:ascii="Times New Roman" w:eastAsia="Times New Roman" w:hAnsi="Times New Roman" w:cs="Times New Roman"/>
          <w:sz w:val="24"/>
          <w:szCs w:val="24"/>
        </w:rPr>
        <w:t>: 10.7863/jum.2012.31.7.1015. PMID: 22733850.</w:t>
      </w:r>
    </w:p>
    <w:p w14:paraId="23B503DE" w14:textId="77777777" w:rsidR="0022677D" w:rsidRDefault="0022677D" w:rsidP="0022677D">
      <w:pPr>
        <w:spacing w:after="0" w:line="276" w:lineRule="auto"/>
        <w:ind w:left="709" w:right="340" w:hanging="709"/>
        <w:jc w:val="both"/>
        <w:rPr>
          <w:rFonts w:ascii="Times New Roman" w:hAnsi="Times New Roman" w:cs="Times New Roman"/>
          <w:sz w:val="24"/>
          <w:szCs w:val="24"/>
        </w:rPr>
      </w:pPr>
    </w:p>
    <w:p w14:paraId="72621D95" w14:textId="77777777" w:rsidR="0022677D" w:rsidRDefault="0022677D" w:rsidP="0022677D">
      <w:pPr>
        <w:spacing w:after="0" w:line="276" w:lineRule="auto"/>
        <w:ind w:left="709" w:right="340" w:hanging="709"/>
        <w:jc w:val="both"/>
        <w:rPr>
          <w:rFonts w:ascii="Times New Roman" w:hAnsi="Times New Roman" w:cs="Times New Roman"/>
          <w:sz w:val="24"/>
          <w:szCs w:val="24"/>
        </w:rPr>
      </w:pPr>
      <w:r>
        <w:rPr>
          <w:rFonts w:ascii="Times New Roman" w:hAnsi="Times New Roman" w:cs="Times New Roman"/>
          <w:sz w:val="24"/>
          <w:szCs w:val="24"/>
        </w:rPr>
        <w:t>…….</w:t>
      </w:r>
    </w:p>
    <w:p w14:paraId="3915D756" w14:textId="77777777" w:rsidR="0022677D" w:rsidRDefault="0022677D" w:rsidP="0022677D">
      <w:pPr>
        <w:spacing w:after="0" w:line="276" w:lineRule="auto"/>
        <w:ind w:left="709" w:right="340" w:hanging="709"/>
        <w:jc w:val="both"/>
        <w:rPr>
          <w:rFonts w:ascii="Times New Roman" w:hAnsi="Times New Roman" w:cs="Times New Roman"/>
          <w:sz w:val="24"/>
          <w:szCs w:val="24"/>
        </w:rPr>
      </w:pPr>
    </w:p>
    <w:p w14:paraId="15F2E1FA" w14:textId="77777777" w:rsidR="0022677D" w:rsidRDefault="0022677D" w:rsidP="0022677D">
      <w:pPr>
        <w:spacing w:after="0" w:line="240" w:lineRule="auto"/>
        <w:ind w:left="709" w:hanging="709"/>
        <w:rPr>
          <w:rFonts w:ascii="Times New Roman" w:eastAsia="Times New Roman" w:hAnsi="Times New Roman" w:cs="Times New Roman"/>
          <w:sz w:val="24"/>
          <w:szCs w:val="24"/>
          <w:lang w:val="it-IT"/>
        </w:rPr>
      </w:pPr>
      <w:r w:rsidRPr="0022677D">
        <w:rPr>
          <w:rFonts w:ascii="Times New Roman" w:eastAsia="Times New Roman" w:hAnsi="Times New Roman" w:cs="Times New Roman"/>
          <w:sz w:val="24"/>
          <w:szCs w:val="24"/>
        </w:rPr>
        <w:t xml:space="preserve">Talbott EO, Zborowski JV, Rager JR, Boudreaux MY, </w:t>
      </w:r>
      <w:proofErr w:type="spellStart"/>
      <w:r w:rsidRPr="0022677D">
        <w:rPr>
          <w:rFonts w:ascii="Times New Roman" w:eastAsia="Times New Roman" w:hAnsi="Times New Roman" w:cs="Times New Roman"/>
          <w:sz w:val="24"/>
          <w:szCs w:val="24"/>
        </w:rPr>
        <w:t>Edmundowicz</w:t>
      </w:r>
      <w:proofErr w:type="spellEnd"/>
      <w:r w:rsidRPr="0022677D">
        <w:rPr>
          <w:rFonts w:ascii="Times New Roman" w:eastAsia="Times New Roman" w:hAnsi="Times New Roman" w:cs="Times New Roman"/>
          <w:sz w:val="24"/>
          <w:szCs w:val="24"/>
        </w:rPr>
        <w:t xml:space="preserve"> DA, Guzick DS. Evidence for an association between metabolic cardiovascular syndrome and coronary and aortic calcification among women with polycystic ovary syndrome. </w:t>
      </w:r>
      <w:r w:rsidRPr="0022677D">
        <w:rPr>
          <w:rFonts w:ascii="Times New Roman" w:eastAsia="Times New Roman" w:hAnsi="Times New Roman" w:cs="Times New Roman"/>
          <w:sz w:val="24"/>
          <w:szCs w:val="24"/>
          <w:lang w:val="it-IT"/>
        </w:rPr>
        <w:t xml:space="preserve">J </w:t>
      </w:r>
      <w:proofErr w:type="spellStart"/>
      <w:r w:rsidRPr="0022677D">
        <w:rPr>
          <w:rFonts w:ascii="Times New Roman" w:eastAsia="Times New Roman" w:hAnsi="Times New Roman" w:cs="Times New Roman"/>
          <w:sz w:val="24"/>
          <w:szCs w:val="24"/>
          <w:lang w:val="it-IT"/>
        </w:rPr>
        <w:t>Clin</w:t>
      </w:r>
      <w:proofErr w:type="spellEnd"/>
      <w:r w:rsidRPr="0022677D">
        <w:rPr>
          <w:rFonts w:ascii="Times New Roman" w:eastAsia="Times New Roman" w:hAnsi="Times New Roman" w:cs="Times New Roman"/>
          <w:sz w:val="24"/>
          <w:szCs w:val="24"/>
          <w:lang w:val="it-IT"/>
        </w:rPr>
        <w:t xml:space="preserve"> </w:t>
      </w:r>
      <w:proofErr w:type="spellStart"/>
      <w:r w:rsidRPr="0022677D">
        <w:rPr>
          <w:rFonts w:ascii="Times New Roman" w:eastAsia="Times New Roman" w:hAnsi="Times New Roman" w:cs="Times New Roman"/>
          <w:sz w:val="24"/>
          <w:szCs w:val="24"/>
          <w:lang w:val="it-IT"/>
        </w:rPr>
        <w:t>Endocrinol</w:t>
      </w:r>
      <w:proofErr w:type="spellEnd"/>
      <w:r w:rsidRPr="0022677D">
        <w:rPr>
          <w:rFonts w:ascii="Times New Roman" w:eastAsia="Times New Roman" w:hAnsi="Times New Roman" w:cs="Times New Roman"/>
          <w:sz w:val="24"/>
          <w:szCs w:val="24"/>
          <w:lang w:val="it-IT"/>
        </w:rPr>
        <w:t xml:space="preserve"> </w:t>
      </w:r>
      <w:proofErr w:type="spellStart"/>
      <w:r w:rsidRPr="0022677D">
        <w:rPr>
          <w:rFonts w:ascii="Times New Roman" w:eastAsia="Times New Roman" w:hAnsi="Times New Roman" w:cs="Times New Roman"/>
          <w:sz w:val="24"/>
          <w:szCs w:val="24"/>
          <w:lang w:val="it-IT"/>
        </w:rPr>
        <w:t>Metab</w:t>
      </w:r>
      <w:proofErr w:type="spellEnd"/>
      <w:r w:rsidRPr="0022677D">
        <w:rPr>
          <w:rFonts w:ascii="Times New Roman" w:eastAsia="Times New Roman" w:hAnsi="Times New Roman" w:cs="Times New Roman"/>
          <w:sz w:val="24"/>
          <w:szCs w:val="24"/>
          <w:lang w:val="it-IT"/>
        </w:rPr>
        <w:t xml:space="preserve">. 2004 Nov;89(11):5454-61. </w:t>
      </w:r>
      <w:proofErr w:type="spellStart"/>
      <w:r w:rsidRPr="0022677D">
        <w:rPr>
          <w:rFonts w:ascii="Times New Roman" w:eastAsia="Times New Roman" w:hAnsi="Times New Roman" w:cs="Times New Roman"/>
          <w:sz w:val="24"/>
          <w:szCs w:val="24"/>
          <w:lang w:val="it-IT"/>
        </w:rPr>
        <w:t>doi</w:t>
      </w:r>
      <w:proofErr w:type="spellEnd"/>
      <w:r w:rsidRPr="0022677D">
        <w:rPr>
          <w:rFonts w:ascii="Times New Roman" w:eastAsia="Times New Roman" w:hAnsi="Times New Roman" w:cs="Times New Roman"/>
          <w:sz w:val="24"/>
          <w:szCs w:val="24"/>
          <w:lang w:val="it-IT"/>
        </w:rPr>
        <w:t>: 10.1210/jc.2003-032237. PMID: 15531497.</w:t>
      </w:r>
    </w:p>
    <w:p w14:paraId="21D3DE3B" w14:textId="77777777" w:rsidR="00DA7E2A" w:rsidRDefault="00DA7E2A" w:rsidP="0022677D">
      <w:pPr>
        <w:spacing w:after="0" w:line="240" w:lineRule="auto"/>
        <w:ind w:left="709" w:hanging="709"/>
        <w:rPr>
          <w:rFonts w:ascii="Times New Roman" w:eastAsia="Times New Roman" w:hAnsi="Times New Roman" w:cs="Times New Roman"/>
          <w:sz w:val="24"/>
          <w:szCs w:val="24"/>
          <w:lang w:val="it-IT"/>
        </w:rPr>
      </w:pPr>
    </w:p>
    <w:p w14:paraId="58014FEE" w14:textId="77777777" w:rsidR="00DA7E2A" w:rsidRDefault="00DA7E2A" w:rsidP="0022677D">
      <w:pPr>
        <w:spacing w:after="0" w:line="240" w:lineRule="auto"/>
        <w:ind w:left="709" w:hanging="709"/>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Se in ordine numerico</w:t>
      </w:r>
    </w:p>
    <w:p w14:paraId="456436C7" w14:textId="77777777" w:rsidR="00DA7E2A" w:rsidRDefault="00DA7E2A" w:rsidP="0022677D">
      <w:pPr>
        <w:spacing w:after="0" w:line="240" w:lineRule="auto"/>
        <w:ind w:left="709" w:hanging="709"/>
        <w:rPr>
          <w:rFonts w:ascii="Times New Roman" w:eastAsia="Times New Roman" w:hAnsi="Times New Roman" w:cs="Times New Roman"/>
          <w:sz w:val="24"/>
          <w:szCs w:val="24"/>
          <w:lang w:val="it-IT"/>
        </w:rPr>
      </w:pPr>
    </w:p>
    <w:p w14:paraId="3096378D" w14:textId="77777777" w:rsidR="00DA7E2A" w:rsidRPr="00DA7E2A" w:rsidRDefault="00DA7E2A" w:rsidP="00DA7E2A">
      <w:pPr>
        <w:spacing w:after="0"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z w:val="24"/>
          <w:szCs w:val="24"/>
          <w:lang w:val="it-IT"/>
        </w:rPr>
        <w:t xml:space="preserve">1] </w:t>
      </w:r>
      <w:proofErr w:type="spellStart"/>
      <w:r w:rsidRPr="00DA7E2A">
        <w:rPr>
          <w:rFonts w:ascii="Times New Roman" w:eastAsia="Times New Roman" w:hAnsi="Times New Roman" w:cs="Times New Roman"/>
          <w:sz w:val="24"/>
          <w:szCs w:val="24"/>
          <w:lang w:val="it-IT"/>
        </w:rPr>
        <w:t>Talbott</w:t>
      </w:r>
      <w:proofErr w:type="spellEnd"/>
      <w:r w:rsidRPr="00DA7E2A">
        <w:rPr>
          <w:rFonts w:ascii="Times New Roman" w:eastAsia="Times New Roman" w:hAnsi="Times New Roman" w:cs="Times New Roman"/>
          <w:sz w:val="24"/>
          <w:szCs w:val="24"/>
          <w:lang w:val="it-IT"/>
        </w:rPr>
        <w:t xml:space="preserve"> EO, </w:t>
      </w:r>
      <w:proofErr w:type="spellStart"/>
      <w:r w:rsidRPr="00DA7E2A">
        <w:rPr>
          <w:rFonts w:ascii="Times New Roman" w:eastAsia="Times New Roman" w:hAnsi="Times New Roman" w:cs="Times New Roman"/>
          <w:sz w:val="24"/>
          <w:szCs w:val="24"/>
          <w:lang w:val="it-IT"/>
        </w:rPr>
        <w:t>Zborowski</w:t>
      </w:r>
      <w:proofErr w:type="spellEnd"/>
      <w:r w:rsidRPr="00DA7E2A">
        <w:rPr>
          <w:rFonts w:ascii="Times New Roman" w:eastAsia="Times New Roman" w:hAnsi="Times New Roman" w:cs="Times New Roman"/>
          <w:sz w:val="24"/>
          <w:szCs w:val="24"/>
          <w:lang w:val="it-IT"/>
        </w:rPr>
        <w:t xml:space="preserve"> JV, </w:t>
      </w:r>
      <w:proofErr w:type="spellStart"/>
      <w:r w:rsidRPr="00DA7E2A">
        <w:rPr>
          <w:rFonts w:ascii="Times New Roman" w:eastAsia="Times New Roman" w:hAnsi="Times New Roman" w:cs="Times New Roman"/>
          <w:sz w:val="24"/>
          <w:szCs w:val="24"/>
          <w:lang w:val="it-IT"/>
        </w:rPr>
        <w:t>Rager</w:t>
      </w:r>
      <w:proofErr w:type="spellEnd"/>
      <w:r w:rsidRPr="00DA7E2A">
        <w:rPr>
          <w:rFonts w:ascii="Times New Roman" w:eastAsia="Times New Roman" w:hAnsi="Times New Roman" w:cs="Times New Roman"/>
          <w:sz w:val="24"/>
          <w:szCs w:val="24"/>
          <w:lang w:val="it-IT"/>
        </w:rPr>
        <w:t xml:space="preserve"> JR, </w:t>
      </w:r>
      <w:proofErr w:type="spellStart"/>
      <w:r w:rsidRPr="00DA7E2A">
        <w:rPr>
          <w:rFonts w:ascii="Times New Roman" w:eastAsia="Times New Roman" w:hAnsi="Times New Roman" w:cs="Times New Roman"/>
          <w:sz w:val="24"/>
          <w:szCs w:val="24"/>
          <w:lang w:val="it-IT"/>
        </w:rPr>
        <w:t>Boudreaux</w:t>
      </w:r>
      <w:proofErr w:type="spellEnd"/>
      <w:r w:rsidRPr="00DA7E2A">
        <w:rPr>
          <w:rFonts w:ascii="Times New Roman" w:eastAsia="Times New Roman" w:hAnsi="Times New Roman" w:cs="Times New Roman"/>
          <w:sz w:val="24"/>
          <w:szCs w:val="24"/>
          <w:lang w:val="it-IT"/>
        </w:rPr>
        <w:t xml:space="preserve"> MY, </w:t>
      </w:r>
      <w:proofErr w:type="spellStart"/>
      <w:r w:rsidRPr="00DA7E2A">
        <w:rPr>
          <w:rFonts w:ascii="Times New Roman" w:eastAsia="Times New Roman" w:hAnsi="Times New Roman" w:cs="Times New Roman"/>
          <w:sz w:val="24"/>
          <w:szCs w:val="24"/>
          <w:lang w:val="it-IT"/>
        </w:rPr>
        <w:t>Edmundowicz</w:t>
      </w:r>
      <w:proofErr w:type="spellEnd"/>
      <w:r w:rsidRPr="00DA7E2A">
        <w:rPr>
          <w:rFonts w:ascii="Times New Roman" w:eastAsia="Times New Roman" w:hAnsi="Times New Roman" w:cs="Times New Roman"/>
          <w:sz w:val="24"/>
          <w:szCs w:val="24"/>
          <w:lang w:val="it-IT"/>
        </w:rPr>
        <w:t xml:space="preserve"> DA, </w:t>
      </w:r>
      <w:proofErr w:type="spellStart"/>
      <w:r w:rsidRPr="00DA7E2A">
        <w:rPr>
          <w:rFonts w:ascii="Times New Roman" w:eastAsia="Times New Roman" w:hAnsi="Times New Roman" w:cs="Times New Roman"/>
          <w:sz w:val="24"/>
          <w:szCs w:val="24"/>
          <w:lang w:val="it-IT"/>
        </w:rPr>
        <w:t>Guzick</w:t>
      </w:r>
      <w:proofErr w:type="spellEnd"/>
      <w:r w:rsidRPr="00DA7E2A">
        <w:rPr>
          <w:rFonts w:ascii="Times New Roman" w:eastAsia="Times New Roman" w:hAnsi="Times New Roman" w:cs="Times New Roman"/>
          <w:sz w:val="24"/>
          <w:szCs w:val="24"/>
          <w:lang w:val="it-IT"/>
        </w:rPr>
        <w:t xml:space="preserve"> DS. </w:t>
      </w:r>
      <w:r w:rsidRPr="0022677D">
        <w:rPr>
          <w:rFonts w:ascii="Times New Roman" w:eastAsia="Times New Roman" w:hAnsi="Times New Roman" w:cs="Times New Roman"/>
          <w:sz w:val="24"/>
          <w:szCs w:val="24"/>
        </w:rPr>
        <w:t xml:space="preserve">Evidence for an association between metabolic cardiovascular syndrome and coronary and aortic calcification among women with polycystic ovary syndrome. </w:t>
      </w:r>
      <w:r w:rsidRPr="00DA7E2A">
        <w:rPr>
          <w:rFonts w:ascii="Times New Roman" w:eastAsia="Times New Roman" w:hAnsi="Times New Roman" w:cs="Times New Roman"/>
          <w:sz w:val="24"/>
          <w:szCs w:val="24"/>
        </w:rPr>
        <w:t xml:space="preserve">J Clin Endocrinol </w:t>
      </w:r>
      <w:proofErr w:type="spellStart"/>
      <w:r w:rsidRPr="00DA7E2A">
        <w:rPr>
          <w:rFonts w:ascii="Times New Roman" w:eastAsia="Times New Roman" w:hAnsi="Times New Roman" w:cs="Times New Roman"/>
          <w:sz w:val="24"/>
          <w:szCs w:val="24"/>
        </w:rPr>
        <w:t>Metab</w:t>
      </w:r>
      <w:proofErr w:type="spellEnd"/>
      <w:r w:rsidRPr="00DA7E2A">
        <w:rPr>
          <w:rFonts w:ascii="Times New Roman" w:eastAsia="Times New Roman" w:hAnsi="Times New Roman" w:cs="Times New Roman"/>
          <w:sz w:val="24"/>
          <w:szCs w:val="24"/>
        </w:rPr>
        <w:t xml:space="preserve">. 2004 Nov;89(11):5454-61. </w:t>
      </w:r>
      <w:proofErr w:type="spellStart"/>
      <w:r w:rsidRPr="00DA7E2A">
        <w:rPr>
          <w:rFonts w:ascii="Times New Roman" w:eastAsia="Times New Roman" w:hAnsi="Times New Roman" w:cs="Times New Roman"/>
          <w:sz w:val="24"/>
          <w:szCs w:val="24"/>
        </w:rPr>
        <w:t>doi</w:t>
      </w:r>
      <w:proofErr w:type="spellEnd"/>
      <w:r w:rsidRPr="00DA7E2A">
        <w:rPr>
          <w:rFonts w:ascii="Times New Roman" w:eastAsia="Times New Roman" w:hAnsi="Times New Roman" w:cs="Times New Roman"/>
          <w:sz w:val="24"/>
          <w:szCs w:val="24"/>
        </w:rPr>
        <w:t>: 10.1210/jc.2003-032237. PMID: 15531497.</w:t>
      </w:r>
    </w:p>
    <w:p w14:paraId="0DDDEC19" w14:textId="77777777" w:rsidR="00DA7E2A" w:rsidRDefault="00DA7E2A" w:rsidP="00DA7E2A">
      <w:pPr>
        <w:spacing w:after="0" w:line="276" w:lineRule="auto"/>
        <w:ind w:left="709" w:right="340" w:hanging="709"/>
        <w:jc w:val="both"/>
        <w:rPr>
          <w:rFonts w:ascii="Times New Roman" w:hAnsi="Times New Roman" w:cs="Times New Roman"/>
          <w:sz w:val="24"/>
          <w:szCs w:val="24"/>
        </w:rPr>
      </w:pPr>
      <w:r>
        <w:rPr>
          <w:rFonts w:ascii="Times New Roman" w:hAnsi="Times New Roman" w:cs="Times New Roman"/>
          <w:sz w:val="24"/>
          <w:szCs w:val="24"/>
        </w:rPr>
        <w:t xml:space="preserve">2 ] </w:t>
      </w:r>
      <w:r w:rsidRPr="00DA7E2A">
        <w:rPr>
          <w:rFonts w:ascii="Times New Roman" w:hAnsi="Times New Roman" w:cs="Times New Roman"/>
          <w:sz w:val="24"/>
          <w:szCs w:val="24"/>
        </w:rPr>
        <w:t xml:space="preserve">Azziz R, Woods KS, Reyna R, Key TJ, </w:t>
      </w:r>
      <w:proofErr w:type="spellStart"/>
      <w:r w:rsidRPr="00DA7E2A">
        <w:rPr>
          <w:rFonts w:ascii="Times New Roman" w:hAnsi="Times New Roman" w:cs="Times New Roman"/>
          <w:sz w:val="24"/>
          <w:szCs w:val="24"/>
        </w:rPr>
        <w:t>Knochenhauer</w:t>
      </w:r>
      <w:proofErr w:type="spellEnd"/>
      <w:r w:rsidRPr="00DA7E2A">
        <w:rPr>
          <w:rFonts w:ascii="Times New Roman" w:hAnsi="Times New Roman" w:cs="Times New Roman"/>
          <w:sz w:val="24"/>
          <w:szCs w:val="24"/>
        </w:rPr>
        <w:t xml:space="preserve"> ES, Yildiz BO. </w:t>
      </w:r>
      <w:r w:rsidRPr="0022677D">
        <w:rPr>
          <w:rFonts w:ascii="Times New Roman" w:hAnsi="Times New Roman" w:cs="Times New Roman"/>
          <w:sz w:val="24"/>
          <w:szCs w:val="24"/>
        </w:rPr>
        <w:t xml:space="preserve">The prevalence and features of the polycystic ovary syndrome in an unselected population. J Clin Endocrinol </w:t>
      </w:r>
      <w:proofErr w:type="spellStart"/>
      <w:r w:rsidRPr="0022677D">
        <w:rPr>
          <w:rFonts w:ascii="Times New Roman" w:hAnsi="Times New Roman" w:cs="Times New Roman"/>
          <w:sz w:val="24"/>
          <w:szCs w:val="24"/>
        </w:rPr>
        <w:t>Metab</w:t>
      </w:r>
      <w:proofErr w:type="spellEnd"/>
      <w:r w:rsidRPr="0022677D">
        <w:rPr>
          <w:rFonts w:ascii="Times New Roman" w:hAnsi="Times New Roman" w:cs="Times New Roman"/>
          <w:sz w:val="24"/>
          <w:szCs w:val="24"/>
        </w:rPr>
        <w:t xml:space="preserve">. 2004 Jun;89(6):2745-9. </w:t>
      </w:r>
      <w:proofErr w:type="spellStart"/>
      <w:r w:rsidRPr="0022677D">
        <w:rPr>
          <w:rFonts w:ascii="Times New Roman" w:hAnsi="Times New Roman" w:cs="Times New Roman"/>
          <w:sz w:val="24"/>
          <w:szCs w:val="24"/>
        </w:rPr>
        <w:t>doi</w:t>
      </w:r>
      <w:proofErr w:type="spellEnd"/>
      <w:r w:rsidRPr="0022677D">
        <w:rPr>
          <w:rFonts w:ascii="Times New Roman" w:hAnsi="Times New Roman" w:cs="Times New Roman"/>
          <w:sz w:val="24"/>
          <w:szCs w:val="24"/>
        </w:rPr>
        <w:t>: 10.1210/jc.2003-032046. PMID: 15181052.</w:t>
      </w:r>
    </w:p>
    <w:p w14:paraId="15B746B0" w14:textId="77777777" w:rsidR="00DA7E2A" w:rsidRDefault="00DA7E2A" w:rsidP="00DA7E2A">
      <w:pPr>
        <w:spacing w:after="0" w:line="276" w:lineRule="auto"/>
        <w:ind w:left="709" w:right="340" w:hanging="709"/>
        <w:jc w:val="both"/>
        <w:rPr>
          <w:rFonts w:ascii="Times New Roman" w:hAnsi="Times New Roman" w:cs="Times New Roman"/>
          <w:sz w:val="24"/>
          <w:szCs w:val="24"/>
        </w:rPr>
      </w:pPr>
    </w:p>
    <w:p w14:paraId="331F8BFB" w14:textId="77777777" w:rsidR="00DA7E2A" w:rsidRPr="003C3D8E" w:rsidRDefault="00DA7E2A" w:rsidP="00DA7E2A">
      <w:pPr>
        <w:spacing w:after="0" w:line="240" w:lineRule="auto"/>
        <w:ind w:left="709" w:hanging="709"/>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rPr>
        <w:t>3 ]</w:t>
      </w:r>
      <w:r w:rsidRPr="0022677D">
        <w:rPr>
          <w:rFonts w:ascii="Times New Roman" w:eastAsia="Times New Roman" w:hAnsi="Times New Roman" w:cs="Times New Roman"/>
          <w:sz w:val="24"/>
          <w:szCs w:val="24"/>
        </w:rPr>
        <w:t xml:space="preserve">Battaglia C, Battaglia B, </w:t>
      </w:r>
      <w:proofErr w:type="spellStart"/>
      <w:r w:rsidRPr="0022677D">
        <w:rPr>
          <w:rFonts w:ascii="Times New Roman" w:eastAsia="Times New Roman" w:hAnsi="Times New Roman" w:cs="Times New Roman"/>
          <w:sz w:val="24"/>
          <w:szCs w:val="24"/>
        </w:rPr>
        <w:t>Morotti</w:t>
      </w:r>
      <w:proofErr w:type="spellEnd"/>
      <w:r w:rsidRPr="0022677D">
        <w:rPr>
          <w:rFonts w:ascii="Times New Roman" w:eastAsia="Times New Roman" w:hAnsi="Times New Roman" w:cs="Times New Roman"/>
          <w:sz w:val="24"/>
          <w:szCs w:val="24"/>
        </w:rPr>
        <w:t xml:space="preserve"> E, Paradisi R, Zanetti I, </w:t>
      </w:r>
      <w:proofErr w:type="spellStart"/>
      <w:r w:rsidRPr="0022677D">
        <w:rPr>
          <w:rFonts w:ascii="Times New Roman" w:eastAsia="Times New Roman" w:hAnsi="Times New Roman" w:cs="Times New Roman"/>
          <w:sz w:val="24"/>
          <w:szCs w:val="24"/>
        </w:rPr>
        <w:t>Meriggiola</w:t>
      </w:r>
      <w:proofErr w:type="spellEnd"/>
      <w:r w:rsidRPr="0022677D">
        <w:rPr>
          <w:rFonts w:ascii="Times New Roman" w:eastAsia="Times New Roman" w:hAnsi="Times New Roman" w:cs="Times New Roman"/>
          <w:sz w:val="24"/>
          <w:szCs w:val="24"/>
        </w:rPr>
        <w:t xml:space="preserve"> MC, </w:t>
      </w:r>
      <w:proofErr w:type="spellStart"/>
      <w:r w:rsidRPr="0022677D">
        <w:rPr>
          <w:rFonts w:ascii="Times New Roman" w:eastAsia="Times New Roman" w:hAnsi="Times New Roman" w:cs="Times New Roman"/>
          <w:sz w:val="24"/>
          <w:szCs w:val="24"/>
        </w:rPr>
        <w:t>Venturoli</w:t>
      </w:r>
      <w:proofErr w:type="spellEnd"/>
      <w:r w:rsidRPr="0022677D">
        <w:rPr>
          <w:rFonts w:ascii="Times New Roman" w:eastAsia="Times New Roman" w:hAnsi="Times New Roman" w:cs="Times New Roman"/>
          <w:sz w:val="24"/>
          <w:szCs w:val="24"/>
        </w:rPr>
        <w:t xml:space="preserve"> S. Two- and three-dimensional sonographic and color Doppler techniques for diagnosis of polycystic ovary syndrome. The stromal/ovarian volume ratio as a new diagnostic criterion. </w:t>
      </w:r>
      <w:r w:rsidRPr="003C3D8E">
        <w:rPr>
          <w:rFonts w:ascii="Times New Roman" w:eastAsia="Times New Roman" w:hAnsi="Times New Roman" w:cs="Times New Roman"/>
          <w:sz w:val="24"/>
          <w:szCs w:val="24"/>
          <w:lang w:val="it-IT"/>
        </w:rPr>
        <w:t xml:space="preserve">J </w:t>
      </w:r>
      <w:proofErr w:type="spellStart"/>
      <w:r w:rsidRPr="003C3D8E">
        <w:rPr>
          <w:rFonts w:ascii="Times New Roman" w:eastAsia="Times New Roman" w:hAnsi="Times New Roman" w:cs="Times New Roman"/>
          <w:sz w:val="24"/>
          <w:szCs w:val="24"/>
          <w:lang w:val="it-IT"/>
        </w:rPr>
        <w:t>Ultrasound</w:t>
      </w:r>
      <w:proofErr w:type="spellEnd"/>
      <w:r w:rsidRPr="003C3D8E">
        <w:rPr>
          <w:rFonts w:ascii="Times New Roman" w:eastAsia="Times New Roman" w:hAnsi="Times New Roman" w:cs="Times New Roman"/>
          <w:sz w:val="24"/>
          <w:szCs w:val="24"/>
          <w:lang w:val="it-IT"/>
        </w:rPr>
        <w:t xml:space="preserve"> </w:t>
      </w:r>
      <w:proofErr w:type="spellStart"/>
      <w:r w:rsidRPr="003C3D8E">
        <w:rPr>
          <w:rFonts w:ascii="Times New Roman" w:eastAsia="Times New Roman" w:hAnsi="Times New Roman" w:cs="Times New Roman"/>
          <w:sz w:val="24"/>
          <w:szCs w:val="24"/>
          <w:lang w:val="it-IT"/>
        </w:rPr>
        <w:t>Med</w:t>
      </w:r>
      <w:proofErr w:type="spellEnd"/>
      <w:r w:rsidRPr="003C3D8E">
        <w:rPr>
          <w:rFonts w:ascii="Times New Roman" w:eastAsia="Times New Roman" w:hAnsi="Times New Roman" w:cs="Times New Roman"/>
          <w:sz w:val="24"/>
          <w:szCs w:val="24"/>
          <w:lang w:val="it-IT"/>
        </w:rPr>
        <w:t xml:space="preserve">. 2012 Jul;31(7):1015-24. </w:t>
      </w:r>
      <w:proofErr w:type="spellStart"/>
      <w:r w:rsidRPr="003C3D8E">
        <w:rPr>
          <w:rFonts w:ascii="Times New Roman" w:eastAsia="Times New Roman" w:hAnsi="Times New Roman" w:cs="Times New Roman"/>
          <w:sz w:val="24"/>
          <w:szCs w:val="24"/>
          <w:lang w:val="it-IT"/>
        </w:rPr>
        <w:t>doi</w:t>
      </w:r>
      <w:proofErr w:type="spellEnd"/>
      <w:r w:rsidRPr="003C3D8E">
        <w:rPr>
          <w:rFonts w:ascii="Times New Roman" w:eastAsia="Times New Roman" w:hAnsi="Times New Roman" w:cs="Times New Roman"/>
          <w:sz w:val="24"/>
          <w:szCs w:val="24"/>
          <w:lang w:val="it-IT"/>
        </w:rPr>
        <w:t>: 10.7863/jum.2012.31.7.1015. PMID: 22733850.</w:t>
      </w:r>
    </w:p>
    <w:p w14:paraId="5C49DEF1" w14:textId="77777777" w:rsidR="00DA7E2A" w:rsidRPr="003C3D8E" w:rsidRDefault="00DA7E2A" w:rsidP="00DA7E2A">
      <w:pPr>
        <w:spacing w:after="0" w:line="276" w:lineRule="auto"/>
        <w:ind w:left="709" w:right="340" w:hanging="709"/>
        <w:jc w:val="both"/>
        <w:rPr>
          <w:rFonts w:ascii="Times New Roman" w:hAnsi="Times New Roman" w:cs="Times New Roman"/>
          <w:sz w:val="24"/>
          <w:szCs w:val="24"/>
          <w:lang w:val="it-IT"/>
        </w:rPr>
      </w:pPr>
    </w:p>
    <w:p w14:paraId="18FABDB0" w14:textId="77777777" w:rsidR="00DA7E2A" w:rsidRPr="003C3D8E" w:rsidRDefault="00DA7E2A" w:rsidP="00DA7E2A">
      <w:pPr>
        <w:spacing w:after="0" w:line="276" w:lineRule="auto"/>
        <w:ind w:left="709" w:right="340" w:hanging="709"/>
        <w:jc w:val="both"/>
        <w:rPr>
          <w:rFonts w:ascii="Times New Roman" w:hAnsi="Times New Roman" w:cs="Times New Roman"/>
          <w:sz w:val="24"/>
          <w:szCs w:val="24"/>
          <w:lang w:val="it-IT"/>
        </w:rPr>
      </w:pPr>
      <w:r w:rsidRPr="003C3D8E">
        <w:rPr>
          <w:rFonts w:ascii="Times New Roman" w:hAnsi="Times New Roman" w:cs="Times New Roman"/>
          <w:sz w:val="24"/>
          <w:szCs w:val="24"/>
          <w:lang w:val="it-IT"/>
        </w:rPr>
        <w:t>4]  …….</w:t>
      </w:r>
    </w:p>
    <w:p w14:paraId="664BBF42" w14:textId="77777777" w:rsidR="00DA7E2A" w:rsidRPr="003C3D8E" w:rsidRDefault="00DA7E2A" w:rsidP="00DA7E2A">
      <w:pPr>
        <w:spacing w:after="0" w:line="276" w:lineRule="auto"/>
        <w:ind w:left="709" w:right="340" w:hanging="709"/>
        <w:jc w:val="both"/>
        <w:rPr>
          <w:rFonts w:ascii="Times New Roman" w:hAnsi="Times New Roman" w:cs="Times New Roman"/>
          <w:sz w:val="24"/>
          <w:szCs w:val="24"/>
          <w:lang w:val="it-IT"/>
        </w:rPr>
      </w:pPr>
    </w:p>
    <w:p w14:paraId="02F53B45" w14:textId="77777777" w:rsidR="0022677D" w:rsidRPr="007A0309" w:rsidRDefault="0022677D" w:rsidP="0022677D">
      <w:pPr>
        <w:spacing w:after="0" w:line="276" w:lineRule="auto"/>
        <w:ind w:right="340"/>
        <w:jc w:val="both"/>
        <w:rPr>
          <w:rFonts w:ascii="Times New Roman" w:hAnsi="Times New Roman" w:cs="Times New Roman"/>
          <w:sz w:val="24"/>
          <w:szCs w:val="24"/>
          <w:lang w:val="it-IT"/>
        </w:rPr>
      </w:pPr>
    </w:p>
    <w:p w14:paraId="14EF75F3" w14:textId="77777777" w:rsidR="0022677D" w:rsidRDefault="0022677D" w:rsidP="0022677D">
      <w:pPr>
        <w:spacing w:after="0" w:line="276" w:lineRule="auto"/>
        <w:ind w:right="340"/>
        <w:jc w:val="both"/>
        <w:rPr>
          <w:rFonts w:ascii="Times New Roman" w:hAnsi="Times New Roman" w:cs="Times New Roman"/>
          <w:sz w:val="24"/>
          <w:szCs w:val="24"/>
          <w:lang w:val="it-IT"/>
        </w:rPr>
      </w:pPr>
      <w:r w:rsidRPr="0022677D">
        <w:rPr>
          <w:rFonts w:ascii="Times New Roman" w:hAnsi="Times New Roman" w:cs="Times New Roman"/>
          <w:sz w:val="24"/>
          <w:szCs w:val="24"/>
          <w:lang w:val="it-IT"/>
        </w:rPr>
        <w:t>Libri</w:t>
      </w:r>
      <w:r>
        <w:rPr>
          <w:rFonts w:ascii="Times New Roman" w:hAnsi="Times New Roman" w:cs="Times New Roman"/>
          <w:sz w:val="24"/>
          <w:szCs w:val="24"/>
          <w:lang w:val="it-IT"/>
        </w:rPr>
        <w:t>.</w:t>
      </w:r>
      <w:r w:rsidRPr="0022677D">
        <w:rPr>
          <w:rFonts w:ascii="Times New Roman" w:hAnsi="Times New Roman" w:cs="Times New Roman"/>
          <w:sz w:val="24"/>
          <w:szCs w:val="24"/>
          <w:lang w:val="it-IT"/>
        </w:rPr>
        <w:t xml:space="preserve"> Vanno citati come indic</w:t>
      </w:r>
      <w:r>
        <w:rPr>
          <w:rFonts w:ascii="Times New Roman" w:hAnsi="Times New Roman" w:cs="Times New Roman"/>
          <w:sz w:val="24"/>
          <w:szCs w:val="24"/>
          <w:lang w:val="it-IT"/>
        </w:rPr>
        <w:t>ato a seguire:</w:t>
      </w:r>
    </w:p>
    <w:p w14:paraId="418CA161" w14:textId="77777777" w:rsidR="0022677D" w:rsidRPr="0022677D" w:rsidRDefault="0022677D" w:rsidP="0022677D">
      <w:pPr>
        <w:spacing w:after="0" w:line="276" w:lineRule="auto"/>
        <w:ind w:right="340"/>
        <w:jc w:val="both"/>
        <w:rPr>
          <w:rFonts w:ascii="Times New Roman" w:hAnsi="Times New Roman" w:cs="Times New Roman"/>
          <w:sz w:val="24"/>
          <w:szCs w:val="24"/>
          <w:lang w:val="it-IT"/>
        </w:rPr>
      </w:pPr>
    </w:p>
    <w:p w14:paraId="4B17D643" w14:textId="77777777" w:rsidR="00193727" w:rsidRDefault="00193727" w:rsidP="0022677D">
      <w:pPr>
        <w:spacing w:after="0" w:line="276" w:lineRule="auto"/>
        <w:ind w:left="567" w:right="340" w:hanging="567"/>
        <w:jc w:val="both"/>
        <w:rPr>
          <w:rFonts w:ascii="Times New Roman" w:hAnsi="Times New Roman" w:cs="Times New Roman"/>
          <w:sz w:val="24"/>
          <w:szCs w:val="24"/>
        </w:rPr>
      </w:pPr>
      <w:r w:rsidRPr="0022677D">
        <w:rPr>
          <w:rFonts w:ascii="Times New Roman" w:hAnsi="Times New Roman" w:cs="Times New Roman"/>
          <w:sz w:val="24"/>
          <w:szCs w:val="24"/>
        </w:rPr>
        <w:t xml:space="preserve">Hart R. Definitions, prevalence and symptoms of polycystic ovaries and the polycystic ovary syndrome. In: </w:t>
      </w:r>
      <w:r w:rsidR="0022677D" w:rsidRPr="0022677D">
        <w:rPr>
          <w:rFonts w:ascii="Times New Roman" w:hAnsi="Times New Roman" w:cs="Times New Roman"/>
          <w:sz w:val="24"/>
          <w:szCs w:val="24"/>
        </w:rPr>
        <w:t>Polycystic Ovary Syndrome</w:t>
      </w:r>
      <w:r w:rsidR="0022677D">
        <w:rPr>
          <w:rFonts w:ascii="Times New Roman" w:hAnsi="Times New Roman" w:cs="Times New Roman"/>
          <w:sz w:val="24"/>
          <w:szCs w:val="24"/>
        </w:rPr>
        <w:t xml:space="preserve">. </w:t>
      </w:r>
      <w:proofErr w:type="spellStart"/>
      <w:r w:rsidRPr="0022677D">
        <w:rPr>
          <w:rFonts w:ascii="Times New Roman" w:hAnsi="Times New Roman" w:cs="Times New Roman"/>
          <w:sz w:val="24"/>
          <w:szCs w:val="24"/>
        </w:rPr>
        <w:t>Allahbadia</w:t>
      </w:r>
      <w:proofErr w:type="spellEnd"/>
      <w:r w:rsidRPr="0022677D">
        <w:rPr>
          <w:rFonts w:ascii="Times New Roman" w:hAnsi="Times New Roman" w:cs="Times New Roman"/>
          <w:sz w:val="24"/>
          <w:szCs w:val="24"/>
        </w:rPr>
        <w:t xml:space="preserve"> GN</w:t>
      </w:r>
      <w:r w:rsidR="0022677D">
        <w:rPr>
          <w:rFonts w:ascii="Times New Roman" w:hAnsi="Times New Roman" w:cs="Times New Roman"/>
          <w:sz w:val="24"/>
          <w:szCs w:val="24"/>
        </w:rPr>
        <w:t xml:space="preserve"> and</w:t>
      </w:r>
      <w:r w:rsidRPr="0022677D">
        <w:rPr>
          <w:rFonts w:ascii="Times New Roman" w:hAnsi="Times New Roman" w:cs="Times New Roman"/>
          <w:sz w:val="24"/>
          <w:szCs w:val="24"/>
        </w:rPr>
        <w:t xml:space="preserve"> Agrawal R </w:t>
      </w:r>
      <w:r w:rsidR="0022677D">
        <w:rPr>
          <w:rFonts w:ascii="Times New Roman" w:hAnsi="Times New Roman" w:cs="Times New Roman"/>
          <w:sz w:val="24"/>
          <w:szCs w:val="24"/>
        </w:rPr>
        <w:t>E</w:t>
      </w:r>
      <w:r w:rsidRPr="0022677D">
        <w:rPr>
          <w:rFonts w:ascii="Times New Roman" w:hAnsi="Times New Roman" w:cs="Times New Roman"/>
          <w:sz w:val="24"/>
          <w:szCs w:val="24"/>
        </w:rPr>
        <w:t>ditors</w:t>
      </w:r>
      <w:r w:rsidR="0022677D">
        <w:rPr>
          <w:rFonts w:ascii="Times New Roman" w:hAnsi="Times New Roman" w:cs="Times New Roman"/>
          <w:sz w:val="24"/>
          <w:szCs w:val="24"/>
        </w:rPr>
        <w:t>,</w:t>
      </w:r>
      <w:r w:rsidRPr="0022677D">
        <w:rPr>
          <w:rFonts w:ascii="Times New Roman" w:hAnsi="Times New Roman" w:cs="Times New Roman"/>
          <w:sz w:val="24"/>
          <w:szCs w:val="24"/>
        </w:rPr>
        <w:t xml:space="preserve"> Kent, UK</w:t>
      </w:r>
      <w:r w:rsidR="0022677D">
        <w:rPr>
          <w:rFonts w:ascii="Times New Roman" w:hAnsi="Times New Roman" w:cs="Times New Roman"/>
          <w:sz w:val="24"/>
          <w:szCs w:val="24"/>
        </w:rPr>
        <w:t>;</w:t>
      </w:r>
      <w:r w:rsidRPr="0022677D">
        <w:rPr>
          <w:rFonts w:ascii="Times New Roman" w:hAnsi="Times New Roman" w:cs="Times New Roman"/>
          <w:sz w:val="24"/>
          <w:szCs w:val="24"/>
        </w:rPr>
        <w:t xml:space="preserve"> Anshan, Ltd; 2007</w:t>
      </w:r>
      <w:r w:rsidR="0022677D">
        <w:rPr>
          <w:rFonts w:ascii="Times New Roman" w:hAnsi="Times New Roman" w:cs="Times New Roman"/>
          <w:sz w:val="24"/>
          <w:szCs w:val="24"/>
        </w:rPr>
        <w:t>.</w:t>
      </w:r>
    </w:p>
    <w:p w14:paraId="6C83A1E0" w14:textId="77777777" w:rsidR="00DA7E2A" w:rsidRDefault="00DA7E2A" w:rsidP="00C73A07">
      <w:pPr>
        <w:spacing w:after="0" w:line="276" w:lineRule="auto"/>
        <w:ind w:right="340"/>
        <w:jc w:val="both"/>
        <w:rPr>
          <w:rFonts w:ascii="Times New Roman" w:hAnsi="Times New Roman" w:cs="Times New Roman"/>
          <w:sz w:val="24"/>
          <w:szCs w:val="24"/>
          <w:lang w:val="it-IT"/>
        </w:rPr>
      </w:pPr>
      <w:r w:rsidRPr="00DA7E2A">
        <w:rPr>
          <w:rFonts w:ascii="Times New Roman" w:hAnsi="Times New Roman" w:cs="Times New Roman"/>
          <w:b/>
          <w:bCs/>
          <w:sz w:val="24"/>
          <w:szCs w:val="24"/>
          <w:lang w:val="it-IT"/>
        </w:rPr>
        <w:lastRenderedPageBreak/>
        <w:t>Allegati</w:t>
      </w:r>
      <w:r>
        <w:rPr>
          <w:rFonts w:ascii="Times New Roman" w:hAnsi="Times New Roman" w:cs="Times New Roman"/>
          <w:sz w:val="24"/>
          <w:szCs w:val="24"/>
          <w:lang w:val="it-IT"/>
        </w:rPr>
        <w:t>:</w:t>
      </w:r>
    </w:p>
    <w:p w14:paraId="10E610E7" w14:textId="77777777" w:rsidR="0083259E" w:rsidRDefault="0083259E" w:rsidP="00C73A07">
      <w:pPr>
        <w:spacing w:after="0" w:line="276" w:lineRule="auto"/>
        <w:ind w:right="340"/>
        <w:jc w:val="both"/>
        <w:rPr>
          <w:rFonts w:ascii="Times New Roman" w:hAnsi="Times New Roman" w:cs="Times New Roman"/>
          <w:sz w:val="24"/>
          <w:szCs w:val="24"/>
          <w:lang w:val="it-IT"/>
        </w:rPr>
      </w:pPr>
    </w:p>
    <w:p w14:paraId="65233194" w14:textId="77777777" w:rsidR="00C73A07" w:rsidRPr="007A0309" w:rsidRDefault="00965076" w:rsidP="00C73A07">
      <w:pPr>
        <w:spacing w:after="0" w:line="276" w:lineRule="auto"/>
        <w:ind w:right="340"/>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Esempio: </w:t>
      </w:r>
      <w:r w:rsidR="004B3857" w:rsidRPr="007A0309">
        <w:rPr>
          <w:rFonts w:ascii="Times New Roman" w:hAnsi="Times New Roman" w:cs="Times New Roman"/>
          <w:sz w:val="24"/>
          <w:szCs w:val="24"/>
          <w:lang w:val="it-IT"/>
        </w:rPr>
        <w:t>ANNEX-1 / ALLEGATO-1</w:t>
      </w:r>
    </w:p>
    <w:p w14:paraId="1231D56F" w14:textId="77777777" w:rsidR="004B3857" w:rsidRPr="007A0309" w:rsidRDefault="004B3857" w:rsidP="00C73A07">
      <w:pPr>
        <w:spacing w:after="0" w:line="276" w:lineRule="auto"/>
        <w:ind w:right="340"/>
        <w:jc w:val="both"/>
        <w:rPr>
          <w:rFonts w:ascii="Times New Roman" w:hAnsi="Times New Roman" w:cs="Times New Roman"/>
          <w:sz w:val="24"/>
          <w:szCs w:val="24"/>
          <w:lang w:val="it-IT"/>
        </w:rPr>
      </w:pPr>
    </w:p>
    <w:p w14:paraId="1CD5AE8F" w14:textId="77777777" w:rsidR="004B3857" w:rsidRPr="004B3857" w:rsidRDefault="004B3857" w:rsidP="00C73A07">
      <w:pPr>
        <w:spacing w:after="0" w:line="276" w:lineRule="auto"/>
        <w:ind w:right="340"/>
        <w:jc w:val="both"/>
        <w:rPr>
          <w:rFonts w:ascii="Times New Roman" w:hAnsi="Times New Roman" w:cs="Times New Roman"/>
          <w:sz w:val="24"/>
          <w:szCs w:val="24"/>
          <w:lang w:val="it-IT"/>
        </w:rPr>
      </w:pPr>
      <w:r w:rsidRPr="004B3857">
        <w:rPr>
          <w:rFonts w:ascii="Times New Roman" w:hAnsi="Times New Roman" w:cs="Times New Roman"/>
          <w:sz w:val="24"/>
          <w:szCs w:val="24"/>
          <w:lang w:val="it-IT"/>
        </w:rPr>
        <w:t>Form utilizzato per il q</w:t>
      </w:r>
      <w:r>
        <w:rPr>
          <w:rFonts w:ascii="Times New Roman" w:hAnsi="Times New Roman" w:cs="Times New Roman"/>
          <w:sz w:val="24"/>
          <w:szCs w:val="24"/>
          <w:lang w:val="it-IT"/>
        </w:rPr>
        <w:t xml:space="preserve">uestionario alimentare. </w:t>
      </w:r>
    </w:p>
    <w:p w14:paraId="4C96765F" w14:textId="77777777" w:rsidR="004B3857" w:rsidRDefault="004B3857" w:rsidP="00C73A07">
      <w:pPr>
        <w:spacing w:after="0" w:line="276" w:lineRule="auto"/>
        <w:ind w:right="340"/>
        <w:jc w:val="both"/>
        <w:rPr>
          <w:rFonts w:ascii="Times New Roman" w:hAnsi="Times New Roman" w:cs="Times New Roman"/>
          <w:sz w:val="24"/>
          <w:szCs w:val="24"/>
        </w:rPr>
      </w:pPr>
      <w:r w:rsidRPr="004B3857">
        <w:rPr>
          <w:rFonts w:ascii="Times New Roman" w:hAnsi="Times New Roman" w:cs="Times New Roman"/>
          <w:noProof/>
          <w:sz w:val="24"/>
          <w:szCs w:val="24"/>
        </w:rPr>
        <w:drawing>
          <wp:inline distT="0" distB="0" distL="0" distR="0" wp14:anchorId="69C9F80D" wp14:editId="043DFC9E">
            <wp:extent cx="6366510" cy="4666615"/>
            <wp:effectExtent l="0" t="0" r="0" b="63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366510" cy="4666615"/>
                    </a:xfrm>
                    <a:prstGeom prst="rect">
                      <a:avLst/>
                    </a:prstGeom>
                    <a:noFill/>
                    <a:ln>
                      <a:noFill/>
                    </a:ln>
                  </pic:spPr>
                </pic:pic>
              </a:graphicData>
            </a:graphic>
          </wp:inline>
        </w:drawing>
      </w:r>
    </w:p>
    <w:p w14:paraId="4347ECDC" w14:textId="77777777" w:rsidR="004B3857" w:rsidRDefault="004B3857">
      <w:pPr>
        <w:rPr>
          <w:rFonts w:ascii="Times New Roman" w:hAnsi="Times New Roman" w:cs="Times New Roman"/>
          <w:sz w:val="24"/>
          <w:szCs w:val="24"/>
        </w:rPr>
      </w:pPr>
      <w:r>
        <w:rPr>
          <w:rFonts w:ascii="Times New Roman" w:hAnsi="Times New Roman" w:cs="Times New Roman"/>
          <w:sz w:val="24"/>
          <w:szCs w:val="24"/>
        </w:rPr>
        <w:br w:type="page"/>
      </w:r>
    </w:p>
    <w:p w14:paraId="39567F4D" w14:textId="77777777" w:rsidR="00270A4C" w:rsidRDefault="00270A4C">
      <w:pPr>
        <w:rPr>
          <w:rFonts w:ascii="Times New Roman" w:hAnsi="Times New Roman" w:cs="Times New Roman"/>
          <w:sz w:val="24"/>
          <w:szCs w:val="24"/>
        </w:rPr>
      </w:pPr>
    </w:p>
    <w:p w14:paraId="465E7C79" w14:textId="77777777" w:rsidR="00270A4C" w:rsidRPr="00C45681" w:rsidRDefault="00270A4C" w:rsidP="00270A4C">
      <w:pPr>
        <w:rPr>
          <w:rFonts w:ascii="Times New Roman" w:hAnsi="Times New Roman" w:cs="Times New Roman"/>
          <w:b/>
          <w:bCs/>
          <w:sz w:val="28"/>
          <w:szCs w:val="28"/>
          <w:lang w:val="it-IT"/>
        </w:rPr>
      </w:pPr>
      <w:r w:rsidRPr="00C45681">
        <w:rPr>
          <w:rFonts w:ascii="Times New Roman" w:hAnsi="Times New Roman" w:cs="Times New Roman"/>
          <w:b/>
          <w:bCs/>
          <w:sz w:val="28"/>
          <w:szCs w:val="28"/>
          <w:lang w:val="it-IT"/>
        </w:rPr>
        <w:t xml:space="preserve">Ringraziamenti / </w:t>
      </w:r>
      <w:proofErr w:type="spellStart"/>
      <w:r w:rsidRPr="00C45681">
        <w:rPr>
          <w:rFonts w:ascii="Times New Roman" w:hAnsi="Times New Roman" w:cs="Times New Roman"/>
          <w:b/>
          <w:bCs/>
          <w:sz w:val="28"/>
          <w:szCs w:val="28"/>
          <w:lang w:val="it-IT"/>
        </w:rPr>
        <w:t>Acknowledgments</w:t>
      </w:r>
      <w:proofErr w:type="spellEnd"/>
      <w:r w:rsidRPr="00C45681">
        <w:rPr>
          <w:rFonts w:ascii="Times New Roman" w:hAnsi="Times New Roman" w:cs="Times New Roman"/>
          <w:b/>
          <w:bCs/>
          <w:sz w:val="28"/>
          <w:szCs w:val="28"/>
          <w:lang w:val="it-IT"/>
        </w:rPr>
        <w:t xml:space="preserve"> </w:t>
      </w:r>
      <w:r w:rsidRPr="00C45681">
        <w:rPr>
          <w:rFonts w:ascii="Times New Roman" w:hAnsi="Times New Roman" w:cs="Times New Roman"/>
          <w:b/>
          <w:bCs/>
          <w:color w:val="FF0000"/>
          <w:sz w:val="28"/>
          <w:szCs w:val="28"/>
          <w:lang w:val="it-IT"/>
        </w:rPr>
        <w:t>(Facoltativo)</w:t>
      </w:r>
    </w:p>
    <w:p w14:paraId="31D9FD15" w14:textId="77777777" w:rsidR="00270A4C" w:rsidRPr="00C45681" w:rsidRDefault="0083259E" w:rsidP="00270A4C">
      <w:pPr>
        <w:rPr>
          <w:rFonts w:ascii="Times New Roman" w:hAnsi="Times New Roman" w:cs="Times New Roman"/>
          <w:sz w:val="24"/>
          <w:szCs w:val="24"/>
          <w:lang w:val="it-IT"/>
        </w:rPr>
      </w:pPr>
      <w:r>
        <w:rPr>
          <w:rFonts w:ascii="Times New Roman" w:hAnsi="Times New Roman" w:cs="Times New Roman"/>
          <w:sz w:val="24"/>
          <w:szCs w:val="24"/>
          <w:lang w:val="it-IT"/>
        </w:rPr>
        <w:t>I ringraziamenti vanno inseriti alla fine dell’elaborato e non all’inizio. Si possono ringraziare</w:t>
      </w:r>
      <w:r w:rsidR="00965076">
        <w:rPr>
          <w:rFonts w:ascii="Times New Roman" w:hAnsi="Times New Roman" w:cs="Times New Roman"/>
          <w:sz w:val="24"/>
          <w:szCs w:val="24"/>
          <w:lang w:val="it-IT"/>
        </w:rPr>
        <w:t xml:space="preserve"> docenti,</w:t>
      </w:r>
      <w:r>
        <w:rPr>
          <w:rFonts w:ascii="Times New Roman" w:hAnsi="Times New Roman" w:cs="Times New Roman"/>
          <w:sz w:val="24"/>
          <w:szCs w:val="24"/>
          <w:lang w:val="it-IT"/>
        </w:rPr>
        <w:t xml:space="preserve"> </w:t>
      </w:r>
      <w:r w:rsidR="00965076">
        <w:rPr>
          <w:rFonts w:ascii="Times New Roman" w:hAnsi="Times New Roman" w:cs="Times New Roman"/>
          <w:sz w:val="24"/>
          <w:szCs w:val="24"/>
          <w:lang w:val="it-IT"/>
        </w:rPr>
        <w:t>familiari, collaboratori, colleghi, amici e anche animali da compagnia, se lo si desidera</w:t>
      </w:r>
      <w:r w:rsidR="00270A4C" w:rsidRPr="00C45681">
        <w:rPr>
          <w:rFonts w:ascii="Times New Roman" w:hAnsi="Times New Roman" w:cs="Times New Roman"/>
          <w:sz w:val="24"/>
          <w:szCs w:val="24"/>
          <w:lang w:val="it-IT"/>
        </w:rPr>
        <w:t>.</w:t>
      </w:r>
      <w:r>
        <w:rPr>
          <w:rFonts w:ascii="Times New Roman" w:hAnsi="Times New Roman" w:cs="Times New Roman"/>
          <w:sz w:val="24"/>
          <w:szCs w:val="24"/>
          <w:lang w:val="it-IT"/>
        </w:rPr>
        <w:t xml:space="preserve"> Si sconsiglia </w:t>
      </w:r>
      <w:r w:rsidR="00965076">
        <w:rPr>
          <w:rFonts w:ascii="Times New Roman" w:hAnsi="Times New Roman" w:cs="Times New Roman"/>
          <w:sz w:val="24"/>
          <w:szCs w:val="24"/>
          <w:lang w:val="it-IT"/>
        </w:rPr>
        <w:t xml:space="preserve">vivamente </w:t>
      </w:r>
      <w:r>
        <w:rPr>
          <w:rFonts w:ascii="Times New Roman" w:hAnsi="Times New Roman" w:cs="Times New Roman"/>
          <w:sz w:val="24"/>
          <w:szCs w:val="24"/>
          <w:lang w:val="it-IT"/>
        </w:rPr>
        <w:t>in questa sezione di inserire dettagli di vita personale e si sconsiglia altresì una sezione di ringraziamenti che occupi più di qualche riga. I ringraziati scritti in più pagine</w:t>
      </w:r>
      <w:r w:rsidR="008D06F0">
        <w:rPr>
          <w:rFonts w:ascii="Times New Roman" w:hAnsi="Times New Roman" w:cs="Times New Roman"/>
          <w:sz w:val="24"/>
          <w:szCs w:val="24"/>
          <w:lang w:val="it-IT"/>
        </w:rPr>
        <w:t xml:space="preserve"> hanno poco senso </w:t>
      </w:r>
      <w:r w:rsidR="00965076">
        <w:rPr>
          <w:rFonts w:ascii="Times New Roman" w:hAnsi="Times New Roman" w:cs="Times New Roman"/>
          <w:sz w:val="24"/>
          <w:szCs w:val="24"/>
          <w:lang w:val="it-IT"/>
        </w:rPr>
        <w:t xml:space="preserve">all’interno di un elaborato scientifico. </w:t>
      </w:r>
      <w:r w:rsidR="00270A4C" w:rsidRPr="00C45681">
        <w:rPr>
          <w:rFonts w:ascii="Times New Roman" w:hAnsi="Times New Roman" w:cs="Times New Roman"/>
          <w:sz w:val="24"/>
          <w:szCs w:val="24"/>
          <w:lang w:val="it-IT"/>
        </w:rPr>
        <w:t xml:space="preserve"> </w:t>
      </w:r>
    </w:p>
    <w:p w14:paraId="12CEE147" w14:textId="77777777" w:rsidR="009E1A2B" w:rsidRPr="00270A4C" w:rsidRDefault="009E1A2B" w:rsidP="00AE5FD2">
      <w:pPr>
        <w:spacing w:after="0" w:line="276" w:lineRule="auto"/>
        <w:ind w:right="340"/>
        <w:jc w:val="both"/>
        <w:rPr>
          <w:rFonts w:ascii="Times New Roman" w:hAnsi="Times New Roman" w:cs="Times New Roman"/>
          <w:sz w:val="24"/>
          <w:szCs w:val="24"/>
          <w:lang w:val="it-IT"/>
        </w:rPr>
      </w:pPr>
    </w:p>
    <w:p w14:paraId="25A521AF" w14:textId="77777777" w:rsidR="00E11E54" w:rsidRPr="00270A4C" w:rsidRDefault="00E11E54" w:rsidP="00AE5FD2">
      <w:pPr>
        <w:spacing w:after="0" w:line="276" w:lineRule="auto"/>
        <w:ind w:right="340"/>
        <w:jc w:val="both"/>
        <w:rPr>
          <w:rFonts w:ascii="Times New Roman" w:hAnsi="Times New Roman" w:cs="Times New Roman"/>
          <w:sz w:val="24"/>
          <w:szCs w:val="24"/>
          <w:lang w:val="it-IT"/>
        </w:rPr>
      </w:pPr>
    </w:p>
    <w:sectPr w:rsidR="00E11E54" w:rsidRPr="00270A4C" w:rsidSect="002D1793">
      <w:footerReference w:type="default" r:id="rId17"/>
      <w:footerReference w:type="first" r:id="rId18"/>
      <w:pgSz w:w="11906" w:h="16838"/>
      <w:pgMar w:top="1258" w:right="746" w:bottom="1134" w:left="1134"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7FE39E" w14:textId="77777777" w:rsidR="007F5163" w:rsidRDefault="007F5163">
      <w:pPr>
        <w:spacing w:after="0" w:line="240" w:lineRule="auto"/>
      </w:pPr>
      <w:r>
        <w:separator/>
      </w:r>
    </w:p>
  </w:endnote>
  <w:endnote w:type="continuationSeparator" w:id="0">
    <w:p w14:paraId="2D159901" w14:textId="77777777" w:rsidR="007F5163" w:rsidRDefault="007F5163">
      <w:pPr>
        <w:spacing w:after="0" w:line="240" w:lineRule="auto"/>
      </w:pPr>
      <w:r>
        <w:continuationSeparator/>
      </w:r>
    </w:p>
  </w:endnote>
  <w:endnote w:type="continuationNotice" w:id="1">
    <w:p w14:paraId="5A8FAAE2" w14:textId="77777777" w:rsidR="007F5163" w:rsidRDefault="007F51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UI Semilight">
    <w:panose1 w:val="020B04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6BE91" w14:textId="77777777" w:rsidR="009E1A2B" w:rsidRDefault="00B2019B">
    <w:pPr>
      <w:pBdr>
        <w:top w:val="nil"/>
        <w:left w:val="nil"/>
        <w:bottom w:val="nil"/>
        <w:right w:val="nil"/>
        <w:between w:val="nil"/>
      </w:pBdr>
      <w:tabs>
        <w:tab w:val="center" w:pos="4819"/>
        <w:tab w:val="right" w:pos="9638"/>
      </w:tabs>
      <w:spacing w:after="0" w:line="240" w:lineRule="auto"/>
      <w:jc w:val="center"/>
      <w:rPr>
        <w:color w:val="000000"/>
      </w:rPr>
    </w:pPr>
    <w:r>
      <w:rPr>
        <w:noProof/>
        <w:color w:val="000000"/>
      </w:rPr>
      <mc:AlternateContent>
        <mc:Choice Requires="wps">
          <w:drawing>
            <wp:anchor distT="0" distB="0" distL="114300" distR="114300" simplePos="0" relativeHeight="251661312" behindDoc="0" locked="0" layoutInCell="0" allowOverlap="1" wp14:anchorId="79613E1B" wp14:editId="22987F0E">
              <wp:simplePos x="0" y="0"/>
              <wp:positionH relativeFrom="page">
                <wp:posOffset>0</wp:posOffset>
              </wp:positionH>
              <wp:positionV relativeFrom="page">
                <wp:posOffset>10248900</wp:posOffset>
              </wp:positionV>
              <wp:extent cx="7560310" cy="252095"/>
              <wp:effectExtent l="0" t="0" r="0" b="14605"/>
              <wp:wrapNone/>
              <wp:docPr id="10" name="MSIPCM57684cf99d9f29b1a45ea4fb" descr="{&quot;HashCode&quot;:123538866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D4FE24" w14:textId="77777777" w:rsidR="00B2019B" w:rsidRPr="00B2019B" w:rsidRDefault="00B2019B" w:rsidP="00B2019B">
                          <w:pPr>
                            <w:spacing w:after="0"/>
                            <w:jc w:val="center"/>
                            <w:rPr>
                              <w:rFonts w:ascii="Arial" w:hAnsi="Arial" w:cs="Arial"/>
                              <w:color w:val="626469"/>
                              <w:sz w:val="12"/>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B92D340" id="_x0000_t202" coordsize="21600,21600" o:spt="202" path="m,l,21600r21600,l21600,xe">
              <v:stroke joinstyle="miter"/>
              <v:path gradientshapeok="t" o:connecttype="rect"/>
            </v:shapetype>
            <v:shape id="MSIPCM57684cf99d9f29b1a45ea4fb" o:spid="_x0000_s1026" type="#_x0000_t202" alt="{&quot;HashCode&quot;:1235388660,&quot;Height&quot;:841.0,&quot;Width&quot;:595.0,&quot;Placement&quot;:&quot;Footer&quot;,&quot;Index&quot;:&quot;Primary&quot;,&quot;Section&quot;:1,&quot;Top&quot;:0.0,&quot;Left&quot;:0.0}" style="position:absolute;left:0;text-align:left;margin-left:0;margin-top:807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" o:allowincell="f" filled="f" stroked="f" strokeweight=".5pt">
              <v:textbox inset=",0,,0">
                <w:txbxContent>
                  <w:p w:rsidR="00B2019B" w:rsidRPr="00B2019B" w:rsidRDefault="00B2019B" w:rsidP="00B2019B">
                    <w:pPr>
                      <w:spacing w:after="0"/>
                      <w:jc w:val="center"/>
                      <w:rPr>
                        <w:rFonts w:ascii="Arial" w:hAnsi="Arial" w:cs="Arial"/>
                        <w:color w:val="626469"/>
                        <w:sz w:val="12"/>
                      </w:rPr>
                    </w:pPr>
                  </w:p>
                </w:txbxContent>
              </v:textbox>
              <w10:wrap anchorx="page" anchory="page"/>
            </v:shape>
          </w:pict>
        </mc:Fallback>
      </mc:AlternateContent>
    </w:r>
    <w:r w:rsidR="00842491">
      <w:rPr>
        <w:color w:val="000000"/>
      </w:rPr>
      <w:fldChar w:fldCharType="begin"/>
    </w:r>
    <w:r w:rsidR="00842491">
      <w:rPr>
        <w:color w:val="000000"/>
      </w:rPr>
      <w:instrText>PAGE</w:instrText>
    </w:r>
    <w:r w:rsidR="00842491">
      <w:rPr>
        <w:color w:val="000000"/>
      </w:rPr>
      <w:fldChar w:fldCharType="separate"/>
    </w:r>
    <w:r w:rsidR="008F6F0B">
      <w:rPr>
        <w:noProof/>
        <w:color w:val="000000"/>
      </w:rPr>
      <w:t>1</w:t>
    </w:r>
    <w:r w:rsidR="00842491">
      <w:rPr>
        <w:color w:val="000000"/>
      </w:rPr>
      <w:fldChar w:fldCharType="end"/>
    </w:r>
  </w:p>
  <w:p w14:paraId="2F69C90C" w14:textId="77777777" w:rsidR="009E1A2B" w:rsidRDefault="009E1A2B">
    <w:pPr>
      <w:pBdr>
        <w:top w:val="nil"/>
        <w:left w:val="nil"/>
        <w:bottom w:val="nil"/>
        <w:right w:val="nil"/>
        <w:between w:val="nil"/>
      </w:pBdr>
      <w:tabs>
        <w:tab w:val="center" w:pos="4819"/>
        <w:tab w:val="right" w:pos="96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D309D" w14:textId="77777777" w:rsidR="007C0F26" w:rsidRDefault="007C0F26">
    <w:pPr>
      <w:pStyle w:val="Pidipagina"/>
    </w:pPr>
    <w:r>
      <w:rPr>
        <w:noProof/>
      </w:rPr>
      <mc:AlternateContent>
        <mc:Choice Requires="wps">
          <w:drawing>
            <wp:anchor distT="0" distB="0" distL="114300" distR="114300" simplePos="0" relativeHeight="251660288" behindDoc="0" locked="0" layoutInCell="0" allowOverlap="1" wp14:anchorId="4F4F0FA1" wp14:editId="271781A2">
              <wp:simplePos x="0" y="0"/>
              <wp:positionH relativeFrom="page">
                <wp:posOffset>0</wp:posOffset>
              </wp:positionH>
              <wp:positionV relativeFrom="page">
                <wp:posOffset>10248900</wp:posOffset>
              </wp:positionV>
              <wp:extent cx="7560310" cy="252095"/>
              <wp:effectExtent l="0" t="0" r="0" b="14605"/>
              <wp:wrapNone/>
              <wp:docPr id="4" name="MSIPCM588240afa0a16f26ad83b8d9" descr="{&quot;HashCode&quot;:1235388660,&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10E530" w14:textId="77777777" w:rsidR="007C0F26" w:rsidRPr="007C0F26" w:rsidRDefault="007C0F26" w:rsidP="007C0F26">
                          <w:pPr>
                            <w:spacing w:after="0"/>
                            <w:jc w:val="center"/>
                            <w:rPr>
                              <w:rFonts w:ascii="Arial" w:hAnsi="Arial" w:cs="Arial"/>
                              <w:color w:val="626469"/>
                              <w:sz w:val="12"/>
                            </w:rPr>
                          </w:pPr>
                          <w:r w:rsidRPr="007C0F26">
                            <w:rPr>
                              <w:rFonts w:ascii="Arial" w:hAnsi="Arial" w:cs="Arial"/>
                              <w:color w:val="626469"/>
                              <w:sz w:val="12"/>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0E7E308" id="_x0000_t202" coordsize="21600,21600" o:spt="202" path="m,l,21600r21600,l21600,xe">
              <v:stroke joinstyle="miter"/>
              <v:path gradientshapeok="t" o:connecttype="rect"/>
            </v:shapetype>
            <v:shape id="MSIPCM588240afa0a16f26ad83b8d9" o:spid="_x0000_s1027" type="#_x0000_t202" alt="{&quot;HashCode&quot;:1235388660,&quot;Height&quot;:841.0,&quot;Width&quot;:595.0,&quot;Placement&quot;:&quot;Footer&quot;,&quot;Index&quot;:&quot;FirstPage&quot;,&quot;Section&quot;:1,&quot;Top&quot;:0.0,&quot;Left&quot;:0.0}" style="position:absolute;margin-left:0;margin-top:807pt;width:595.3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" o:allowincell="f" filled="f" stroked="f" strokeweight=".5pt">
              <v:textbox inset=",0,,0">
                <w:txbxContent>
                  <w:p w:rsidR="007C0F26" w:rsidRPr="007C0F26" w:rsidRDefault="007C0F26" w:rsidP="007C0F26">
                    <w:pPr>
                      <w:spacing w:after="0"/>
                      <w:jc w:val="center"/>
                      <w:rPr>
                        <w:rFonts w:ascii="Arial" w:hAnsi="Arial" w:cs="Arial"/>
                        <w:color w:val="626469"/>
                        <w:sz w:val="12"/>
                      </w:rPr>
                    </w:pPr>
                    <w:r w:rsidRPr="007C0F26">
                      <w:rPr>
                        <w:rFonts w:ascii="Arial" w:hAnsi="Arial" w:cs="Arial"/>
                        <w:color w:val="626469"/>
                        <w:sz w:val="12"/>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33333B" w14:textId="77777777" w:rsidR="007F5163" w:rsidRDefault="007F5163">
      <w:pPr>
        <w:spacing w:after="0" w:line="240" w:lineRule="auto"/>
      </w:pPr>
      <w:r>
        <w:separator/>
      </w:r>
    </w:p>
  </w:footnote>
  <w:footnote w:type="continuationSeparator" w:id="0">
    <w:p w14:paraId="66A4FE4F" w14:textId="77777777" w:rsidR="007F5163" w:rsidRDefault="007F5163">
      <w:pPr>
        <w:spacing w:after="0" w:line="240" w:lineRule="auto"/>
      </w:pPr>
      <w:r>
        <w:continuationSeparator/>
      </w:r>
    </w:p>
  </w:footnote>
  <w:footnote w:type="continuationNotice" w:id="1">
    <w:p w14:paraId="07956EF0" w14:textId="77777777" w:rsidR="007F5163" w:rsidRDefault="007F516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452E32"/>
    <w:multiLevelType w:val="hybridMultilevel"/>
    <w:tmpl w:val="DFBE14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7DD0BE9"/>
    <w:multiLevelType w:val="multilevel"/>
    <w:tmpl w:val="28245BC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
      <w:lvlJc w:val="left"/>
      <w:pPr>
        <w:ind w:left="1800" w:hanging="360"/>
      </w:pPr>
      <w:rPr>
        <w:rFonts w:ascii="Noto Sans Symbols" w:eastAsia="Noto Sans Symbols" w:hAnsi="Noto Sans Symbols" w:cs="Noto Sans Symbols"/>
      </w:rPr>
    </w:lvl>
    <w:lvl w:ilvl="5">
      <w:start w:val="1"/>
      <w:numFmt w:val="bullet"/>
      <w:lvlText w:val="⮚"/>
      <w:lvlJc w:val="left"/>
      <w:pPr>
        <w:ind w:left="2160" w:hanging="360"/>
      </w:pPr>
      <w:rPr>
        <w:rFonts w:ascii="Noto Sans Symbols" w:eastAsia="Noto Sans Symbols" w:hAnsi="Noto Sans Symbols" w:cs="Noto Sans Symbols"/>
      </w:rPr>
    </w:lvl>
    <w:lvl w:ilvl="6">
      <w:start w:val="1"/>
      <w:numFmt w:val="bullet"/>
      <w:lvlText w:val="▪"/>
      <w:lvlJc w:val="left"/>
      <w:pPr>
        <w:ind w:left="2520" w:hanging="360"/>
      </w:pPr>
      <w:rPr>
        <w:rFonts w:ascii="Noto Sans Symbols" w:eastAsia="Noto Sans Symbols" w:hAnsi="Noto Sans Symbols" w:cs="Noto Sans Symbols"/>
      </w:rPr>
    </w:lvl>
    <w:lvl w:ilvl="7">
      <w:start w:val="1"/>
      <w:numFmt w:val="bullet"/>
      <w:lvlText w:val="●"/>
      <w:lvlJc w:val="left"/>
      <w:pPr>
        <w:ind w:left="2880" w:hanging="360"/>
      </w:pPr>
      <w:rPr>
        <w:rFonts w:ascii="Noto Sans Symbols" w:eastAsia="Noto Sans Symbols" w:hAnsi="Noto Sans Symbols" w:cs="Noto Sans Symbols"/>
      </w:rPr>
    </w:lvl>
    <w:lvl w:ilvl="8">
      <w:start w:val="1"/>
      <w:numFmt w:val="bullet"/>
      <w:lvlText w:val="♦"/>
      <w:lvlJc w:val="left"/>
      <w:pPr>
        <w:ind w:left="3240" w:hanging="360"/>
      </w:pPr>
      <w:rPr>
        <w:rFonts w:ascii="Noto Sans Symbols" w:eastAsia="Noto Sans Symbols" w:hAnsi="Noto Sans Symbols" w:cs="Noto Sans Symbols"/>
      </w:rPr>
    </w:lvl>
  </w:abstractNum>
  <w:abstractNum w:abstractNumId="2" w15:restartNumberingAfterBreak="0">
    <w:nsid w:val="2AB52FE1"/>
    <w:multiLevelType w:val="hybridMultilevel"/>
    <w:tmpl w:val="A5260D92"/>
    <w:lvl w:ilvl="0" w:tplc="60BC9780">
      <w:start w:val="1"/>
      <w:numFmt w:val="decimal"/>
      <w:lvlText w:val="%1."/>
      <w:lvlJc w:val="left"/>
      <w:pPr>
        <w:ind w:left="700" w:hanging="360"/>
      </w:pPr>
      <w:rPr>
        <w:rFonts w:hint="default"/>
      </w:rPr>
    </w:lvl>
    <w:lvl w:ilvl="1" w:tplc="04100019" w:tentative="1">
      <w:start w:val="1"/>
      <w:numFmt w:val="lowerLetter"/>
      <w:lvlText w:val="%2."/>
      <w:lvlJc w:val="left"/>
      <w:pPr>
        <w:ind w:left="1420" w:hanging="360"/>
      </w:pPr>
    </w:lvl>
    <w:lvl w:ilvl="2" w:tplc="0410001B" w:tentative="1">
      <w:start w:val="1"/>
      <w:numFmt w:val="lowerRoman"/>
      <w:lvlText w:val="%3."/>
      <w:lvlJc w:val="right"/>
      <w:pPr>
        <w:ind w:left="2140" w:hanging="180"/>
      </w:pPr>
    </w:lvl>
    <w:lvl w:ilvl="3" w:tplc="0410000F" w:tentative="1">
      <w:start w:val="1"/>
      <w:numFmt w:val="decimal"/>
      <w:lvlText w:val="%4."/>
      <w:lvlJc w:val="left"/>
      <w:pPr>
        <w:ind w:left="2860" w:hanging="360"/>
      </w:pPr>
    </w:lvl>
    <w:lvl w:ilvl="4" w:tplc="04100019" w:tentative="1">
      <w:start w:val="1"/>
      <w:numFmt w:val="lowerLetter"/>
      <w:lvlText w:val="%5."/>
      <w:lvlJc w:val="left"/>
      <w:pPr>
        <w:ind w:left="3580" w:hanging="360"/>
      </w:pPr>
    </w:lvl>
    <w:lvl w:ilvl="5" w:tplc="0410001B" w:tentative="1">
      <w:start w:val="1"/>
      <w:numFmt w:val="lowerRoman"/>
      <w:lvlText w:val="%6."/>
      <w:lvlJc w:val="right"/>
      <w:pPr>
        <w:ind w:left="4300" w:hanging="180"/>
      </w:pPr>
    </w:lvl>
    <w:lvl w:ilvl="6" w:tplc="0410000F" w:tentative="1">
      <w:start w:val="1"/>
      <w:numFmt w:val="decimal"/>
      <w:lvlText w:val="%7."/>
      <w:lvlJc w:val="left"/>
      <w:pPr>
        <w:ind w:left="5020" w:hanging="360"/>
      </w:pPr>
    </w:lvl>
    <w:lvl w:ilvl="7" w:tplc="04100019" w:tentative="1">
      <w:start w:val="1"/>
      <w:numFmt w:val="lowerLetter"/>
      <w:lvlText w:val="%8."/>
      <w:lvlJc w:val="left"/>
      <w:pPr>
        <w:ind w:left="5740" w:hanging="360"/>
      </w:pPr>
    </w:lvl>
    <w:lvl w:ilvl="8" w:tplc="0410001B" w:tentative="1">
      <w:start w:val="1"/>
      <w:numFmt w:val="lowerRoman"/>
      <w:lvlText w:val="%9."/>
      <w:lvlJc w:val="right"/>
      <w:pPr>
        <w:ind w:left="6460" w:hanging="180"/>
      </w:pPr>
    </w:lvl>
  </w:abstractNum>
  <w:abstractNum w:abstractNumId="3" w15:restartNumberingAfterBreak="0">
    <w:nsid w:val="3BE328C4"/>
    <w:multiLevelType w:val="multilevel"/>
    <w:tmpl w:val="7174E9FA"/>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4B0D7AF7"/>
    <w:multiLevelType w:val="multilevel"/>
    <w:tmpl w:val="58366FD8"/>
    <w:lvl w:ilvl="0">
      <w:start w:val="1"/>
      <w:numFmt w:val="decimal"/>
      <w:lvlText w:val="%1"/>
      <w:lvlJc w:val="left"/>
      <w:pPr>
        <w:ind w:left="360" w:hanging="360"/>
      </w:pPr>
      <w:rPr>
        <w:rFonts w:hint="default"/>
      </w:rPr>
    </w:lvl>
    <w:lvl w:ilvl="1">
      <w:start w:val="1"/>
      <w:numFmt w:val="decimal"/>
      <w:lvlText w:val="%1.%2"/>
      <w:lvlJc w:val="left"/>
      <w:pPr>
        <w:ind w:left="700" w:hanging="36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5" w15:restartNumberingAfterBreak="0">
    <w:nsid w:val="4F2748F2"/>
    <w:multiLevelType w:val="hybridMultilevel"/>
    <w:tmpl w:val="9A56667E"/>
    <w:lvl w:ilvl="0" w:tplc="0410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80163C0"/>
    <w:multiLevelType w:val="multilevel"/>
    <w:tmpl w:val="217ABBC6"/>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7" w15:restartNumberingAfterBreak="0">
    <w:nsid w:val="5A094477"/>
    <w:multiLevelType w:val="multilevel"/>
    <w:tmpl w:val="8586CA9E"/>
    <w:lvl w:ilvl="0">
      <w:start w:val="1"/>
      <w:numFmt w:val="decimal"/>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pStyle w:val="Titolo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69897287"/>
    <w:multiLevelType w:val="hybridMultilevel"/>
    <w:tmpl w:val="D9F078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0291385"/>
    <w:multiLevelType w:val="multilevel"/>
    <w:tmpl w:val="0D408DD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4C5092C"/>
    <w:multiLevelType w:val="hybridMultilevel"/>
    <w:tmpl w:val="FF1ECF6C"/>
    <w:lvl w:ilvl="0" w:tplc="0410000F">
      <w:start w:val="1"/>
      <w:numFmt w:val="decimal"/>
      <w:lvlText w:val="%1."/>
      <w:lvlJc w:val="left"/>
      <w:pPr>
        <w:ind w:left="1060" w:hanging="360"/>
      </w:pPr>
    </w:lvl>
    <w:lvl w:ilvl="1" w:tplc="04100019" w:tentative="1">
      <w:start w:val="1"/>
      <w:numFmt w:val="lowerLetter"/>
      <w:lvlText w:val="%2."/>
      <w:lvlJc w:val="left"/>
      <w:pPr>
        <w:ind w:left="1780" w:hanging="360"/>
      </w:pPr>
    </w:lvl>
    <w:lvl w:ilvl="2" w:tplc="0410001B">
      <w:start w:val="1"/>
      <w:numFmt w:val="lowerRoman"/>
      <w:lvlText w:val="%3."/>
      <w:lvlJc w:val="right"/>
      <w:pPr>
        <w:ind w:left="2500" w:hanging="180"/>
      </w:pPr>
    </w:lvl>
    <w:lvl w:ilvl="3" w:tplc="0410000F" w:tentative="1">
      <w:start w:val="1"/>
      <w:numFmt w:val="decimal"/>
      <w:lvlText w:val="%4."/>
      <w:lvlJc w:val="left"/>
      <w:pPr>
        <w:ind w:left="3220" w:hanging="360"/>
      </w:pPr>
    </w:lvl>
    <w:lvl w:ilvl="4" w:tplc="04100019" w:tentative="1">
      <w:start w:val="1"/>
      <w:numFmt w:val="lowerLetter"/>
      <w:lvlText w:val="%5."/>
      <w:lvlJc w:val="left"/>
      <w:pPr>
        <w:ind w:left="3940" w:hanging="360"/>
      </w:pPr>
    </w:lvl>
    <w:lvl w:ilvl="5" w:tplc="0410001B" w:tentative="1">
      <w:start w:val="1"/>
      <w:numFmt w:val="lowerRoman"/>
      <w:lvlText w:val="%6."/>
      <w:lvlJc w:val="right"/>
      <w:pPr>
        <w:ind w:left="4660" w:hanging="180"/>
      </w:pPr>
    </w:lvl>
    <w:lvl w:ilvl="6" w:tplc="0410000F" w:tentative="1">
      <w:start w:val="1"/>
      <w:numFmt w:val="decimal"/>
      <w:lvlText w:val="%7."/>
      <w:lvlJc w:val="left"/>
      <w:pPr>
        <w:ind w:left="5380" w:hanging="360"/>
      </w:pPr>
    </w:lvl>
    <w:lvl w:ilvl="7" w:tplc="04100019" w:tentative="1">
      <w:start w:val="1"/>
      <w:numFmt w:val="lowerLetter"/>
      <w:lvlText w:val="%8."/>
      <w:lvlJc w:val="left"/>
      <w:pPr>
        <w:ind w:left="6100" w:hanging="360"/>
      </w:pPr>
    </w:lvl>
    <w:lvl w:ilvl="8" w:tplc="0410001B" w:tentative="1">
      <w:start w:val="1"/>
      <w:numFmt w:val="lowerRoman"/>
      <w:lvlText w:val="%9."/>
      <w:lvlJc w:val="right"/>
      <w:pPr>
        <w:ind w:left="6820" w:hanging="180"/>
      </w:pPr>
    </w:lvl>
  </w:abstractNum>
  <w:abstractNum w:abstractNumId="11" w15:restartNumberingAfterBreak="0">
    <w:nsid w:val="775256CA"/>
    <w:multiLevelType w:val="hybridMultilevel"/>
    <w:tmpl w:val="B3D8E746"/>
    <w:lvl w:ilvl="0" w:tplc="8ECCA8F8">
      <w:start w:val="3"/>
      <w:numFmt w:val="decimal"/>
      <w:lvlText w:val="%1."/>
      <w:lvlJc w:val="left"/>
      <w:pPr>
        <w:ind w:left="1060" w:hanging="360"/>
      </w:pPr>
      <w:rPr>
        <w:rFonts w:hint="default"/>
      </w:rPr>
    </w:lvl>
    <w:lvl w:ilvl="1" w:tplc="04100019" w:tentative="1">
      <w:start w:val="1"/>
      <w:numFmt w:val="lowerLetter"/>
      <w:lvlText w:val="%2."/>
      <w:lvlJc w:val="left"/>
      <w:pPr>
        <w:ind w:left="1780" w:hanging="360"/>
      </w:pPr>
    </w:lvl>
    <w:lvl w:ilvl="2" w:tplc="0410001B" w:tentative="1">
      <w:start w:val="1"/>
      <w:numFmt w:val="lowerRoman"/>
      <w:lvlText w:val="%3."/>
      <w:lvlJc w:val="right"/>
      <w:pPr>
        <w:ind w:left="2500" w:hanging="180"/>
      </w:pPr>
    </w:lvl>
    <w:lvl w:ilvl="3" w:tplc="0410000F" w:tentative="1">
      <w:start w:val="1"/>
      <w:numFmt w:val="decimal"/>
      <w:lvlText w:val="%4."/>
      <w:lvlJc w:val="left"/>
      <w:pPr>
        <w:ind w:left="3220" w:hanging="360"/>
      </w:pPr>
    </w:lvl>
    <w:lvl w:ilvl="4" w:tplc="04100019" w:tentative="1">
      <w:start w:val="1"/>
      <w:numFmt w:val="lowerLetter"/>
      <w:lvlText w:val="%5."/>
      <w:lvlJc w:val="left"/>
      <w:pPr>
        <w:ind w:left="3940" w:hanging="360"/>
      </w:pPr>
    </w:lvl>
    <w:lvl w:ilvl="5" w:tplc="0410001B" w:tentative="1">
      <w:start w:val="1"/>
      <w:numFmt w:val="lowerRoman"/>
      <w:lvlText w:val="%6."/>
      <w:lvlJc w:val="right"/>
      <w:pPr>
        <w:ind w:left="4660" w:hanging="180"/>
      </w:pPr>
    </w:lvl>
    <w:lvl w:ilvl="6" w:tplc="0410000F" w:tentative="1">
      <w:start w:val="1"/>
      <w:numFmt w:val="decimal"/>
      <w:lvlText w:val="%7."/>
      <w:lvlJc w:val="left"/>
      <w:pPr>
        <w:ind w:left="5380" w:hanging="360"/>
      </w:pPr>
    </w:lvl>
    <w:lvl w:ilvl="7" w:tplc="04100019" w:tentative="1">
      <w:start w:val="1"/>
      <w:numFmt w:val="lowerLetter"/>
      <w:lvlText w:val="%8."/>
      <w:lvlJc w:val="left"/>
      <w:pPr>
        <w:ind w:left="6100" w:hanging="360"/>
      </w:pPr>
    </w:lvl>
    <w:lvl w:ilvl="8" w:tplc="0410001B" w:tentative="1">
      <w:start w:val="1"/>
      <w:numFmt w:val="lowerRoman"/>
      <w:lvlText w:val="%9."/>
      <w:lvlJc w:val="right"/>
      <w:pPr>
        <w:ind w:left="6820" w:hanging="180"/>
      </w:pPr>
    </w:lvl>
  </w:abstractNum>
  <w:num w:numId="1" w16cid:durableId="1834179828">
    <w:abstractNumId w:val="6"/>
  </w:num>
  <w:num w:numId="2" w16cid:durableId="694965384">
    <w:abstractNumId w:val="3"/>
  </w:num>
  <w:num w:numId="3" w16cid:durableId="673193817">
    <w:abstractNumId w:val="1"/>
  </w:num>
  <w:num w:numId="4" w16cid:durableId="726223110">
    <w:abstractNumId w:val="7"/>
  </w:num>
  <w:num w:numId="5" w16cid:durableId="1184322373">
    <w:abstractNumId w:val="10"/>
  </w:num>
  <w:num w:numId="6" w16cid:durableId="1258489885">
    <w:abstractNumId w:val="4"/>
  </w:num>
  <w:num w:numId="7" w16cid:durableId="475223153">
    <w:abstractNumId w:val="8"/>
  </w:num>
  <w:num w:numId="8" w16cid:durableId="281503868">
    <w:abstractNumId w:val="9"/>
  </w:num>
  <w:num w:numId="9" w16cid:durableId="1420640205">
    <w:abstractNumId w:val="2"/>
  </w:num>
  <w:num w:numId="10" w16cid:durableId="1184516112">
    <w:abstractNumId w:val="11"/>
  </w:num>
  <w:num w:numId="11" w16cid:durableId="1842045128">
    <w:abstractNumId w:val="0"/>
  </w:num>
  <w:num w:numId="12" w16cid:durableId="17415592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A2B"/>
    <w:rsid w:val="0000084E"/>
    <w:rsid w:val="0000120E"/>
    <w:rsid w:val="00002B18"/>
    <w:rsid w:val="00004424"/>
    <w:rsid w:val="000064E2"/>
    <w:rsid w:val="00017B99"/>
    <w:rsid w:val="00030BCA"/>
    <w:rsid w:val="000317A6"/>
    <w:rsid w:val="000333CF"/>
    <w:rsid w:val="00034035"/>
    <w:rsid w:val="000347F0"/>
    <w:rsid w:val="000357E5"/>
    <w:rsid w:val="00046CA9"/>
    <w:rsid w:val="0005303A"/>
    <w:rsid w:val="000543C8"/>
    <w:rsid w:val="0005736B"/>
    <w:rsid w:val="00077D6D"/>
    <w:rsid w:val="000813BD"/>
    <w:rsid w:val="000979FD"/>
    <w:rsid w:val="000A0A45"/>
    <w:rsid w:val="000A4B0C"/>
    <w:rsid w:val="000A70F9"/>
    <w:rsid w:val="000A7446"/>
    <w:rsid w:val="000A7627"/>
    <w:rsid w:val="000B3228"/>
    <w:rsid w:val="000B3CDC"/>
    <w:rsid w:val="000C24C0"/>
    <w:rsid w:val="000C2779"/>
    <w:rsid w:val="000D3735"/>
    <w:rsid w:val="000D6DDE"/>
    <w:rsid w:val="000E251A"/>
    <w:rsid w:val="000E47D4"/>
    <w:rsid w:val="000E6923"/>
    <w:rsid w:val="000F7648"/>
    <w:rsid w:val="000F7D76"/>
    <w:rsid w:val="00102265"/>
    <w:rsid w:val="00102C22"/>
    <w:rsid w:val="0011565E"/>
    <w:rsid w:val="001210FC"/>
    <w:rsid w:val="00125B3D"/>
    <w:rsid w:val="00131E10"/>
    <w:rsid w:val="001376F9"/>
    <w:rsid w:val="00141620"/>
    <w:rsid w:val="00142B35"/>
    <w:rsid w:val="00151CD1"/>
    <w:rsid w:val="0015306E"/>
    <w:rsid w:val="00153CCC"/>
    <w:rsid w:val="001551DD"/>
    <w:rsid w:val="001725EE"/>
    <w:rsid w:val="00181B47"/>
    <w:rsid w:val="00184E8D"/>
    <w:rsid w:val="001934B9"/>
    <w:rsid w:val="00193727"/>
    <w:rsid w:val="00195CEF"/>
    <w:rsid w:val="001A08D0"/>
    <w:rsid w:val="001A0C84"/>
    <w:rsid w:val="001A639A"/>
    <w:rsid w:val="001B2BA0"/>
    <w:rsid w:val="001B5D12"/>
    <w:rsid w:val="001C2C6E"/>
    <w:rsid w:val="001C3F76"/>
    <w:rsid w:val="001C5F34"/>
    <w:rsid w:val="001C6110"/>
    <w:rsid w:val="001C74EC"/>
    <w:rsid w:val="001D07E1"/>
    <w:rsid w:val="001D6B03"/>
    <w:rsid w:val="001E33CF"/>
    <w:rsid w:val="001E41C7"/>
    <w:rsid w:val="001E4C71"/>
    <w:rsid w:val="001F26A1"/>
    <w:rsid w:val="001F55EF"/>
    <w:rsid w:val="00202007"/>
    <w:rsid w:val="00204607"/>
    <w:rsid w:val="00220568"/>
    <w:rsid w:val="0022119A"/>
    <w:rsid w:val="002215E4"/>
    <w:rsid w:val="00223E99"/>
    <w:rsid w:val="0022677D"/>
    <w:rsid w:val="00236A7E"/>
    <w:rsid w:val="00240D98"/>
    <w:rsid w:val="002433F5"/>
    <w:rsid w:val="0025069A"/>
    <w:rsid w:val="00252993"/>
    <w:rsid w:val="00255727"/>
    <w:rsid w:val="002701CA"/>
    <w:rsid w:val="00270A4C"/>
    <w:rsid w:val="00270A66"/>
    <w:rsid w:val="00271D56"/>
    <w:rsid w:val="00271F8C"/>
    <w:rsid w:val="002801F1"/>
    <w:rsid w:val="002814B3"/>
    <w:rsid w:val="00281D2B"/>
    <w:rsid w:val="00285CC8"/>
    <w:rsid w:val="00287D66"/>
    <w:rsid w:val="0029652D"/>
    <w:rsid w:val="00296AFF"/>
    <w:rsid w:val="002A38F2"/>
    <w:rsid w:val="002B5DC5"/>
    <w:rsid w:val="002B6E6E"/>
    <w:rsid w:val="002C7873"/>
    <w:rsid w:val="002D1793"/>
    <w:rsid w:val="002D1E28"/>
    <w:rsid w:val="002D37DA"/>
    <w:rsid w:val="002D5BAF"/>
    <w:rsid w:val="002F32F7"/>
    <w:rsid w:val="003052F6"/>
    <w:rsid w:val="0031118E"/>
    <w:rsid w:val="00316968"/>
    <w:rsid w:val="003170F7"/>
    <w:rsid w:val="0032111C"/>
    <w:rsid w:val="00322C45"/>
    <w:rsid w:val="00327C0A"/>
    <w:rsid w:val="003336BF"/>
    <w:rsid w:val="0034184D"/>
    <w:rsid w:val="00343E87"/>
    <w:rsid w:val="0035132B"/>
    <w:rsid w:val="003547EC"/>
    <w:rsid w:val="00356193"/>
    <w:rsid w:val="00370AB4"/>
    <w:rsid w:val="0038491B"/>
    <w:rsid w:val="00394677"/>
    <w:rsid w:val="00395882"/>
    <w:rsid w:val="003972D9"/>
    <w:rsid w:val="003B37E5"/>
    <w:rsid w:val="003B3930"/>
    <w:rsid w:val="003C3D8E"/>
    <w:rsid w:val="003D47C6"/>
    <w:rsid w:val="003D59CC"/>
    <w:rsid w:val="003E6BE6"/>
    <w:rsid w:val="003E7D10"/>
    <w:rsid w:val="003F191D"/>
    <w:rsid w:val="003F68E0"/>
    <w:rsid w:val="00401DDD"/>
    <w:rsid w:val="00404E94"/>
    <w:rsid w:val="00405BF5"/>
    <w:rsid w:val="00407CC0"/>
    <w:rsid w:val="00407F89"/>
    <w:rsid w:val="004157B6"/>
    <w:rsid w:val="004171FE"/>
    <w:rsid w:val="00423B24"/>
    <w:rsid w:val="00426019"/>
    <w:rsid w:val="004326B2"/>
    <w:rsid w:val="00432736"/>
    <w:rsid w:val="00432833"/>
    <w:rsid w:val="00434484"/>
    <w:rsid w:val="004357EC"/>
    <w:rsid w:val="004376C2"/>
    <w:rsid w:val="004507B3"/>
    <w:rsid w:val="004608E7"/>
    <w:rsid w:val="004619D1"/>
    <w:rsid w:val="00464C6F"/>
    <w:rsid w:val="0047443B"/>
    <w:rsid w:val="00474A16"/>
    <w:rsid w:val="00480C2D"/>
    <w:rsid w:val="00491AC6"/>
    <w:rsid w:val="004A034E"/>
    <w:rsid w:val="004B0697"/>
    <w:rsid w:val="004B3857"/>
    <w:rsid w:val="004B540D"/>
    <w:rsid w:val="004B5614"/>
    <w:rsid w:val="004B5F92"/>
    <w:rsid w:val="004B7E01"/>
    <w:rsid w:val="004C18F1"/>
    <w:rsid w:val="004C2102"/>
    <w:rsid w:val="004C27C0"/>
    <w:rsid w:val="004C5F85"/>
    <w:rsid w:val="004C7042"/>
    <w:rsid w:val="004E111D"/>
    <w:rsid w:val="004E24A3"/>
    <w:rsid w:val="004E5C2B"/>
    <w:rsid w:val="004E6109"/>
    <w:rsid w:val="004E74EF"/>
    <w:rsid w:val="004F4983"/>
    <w:rsid w:val="004F5CBF"/>
    <w:rsid w:val="004F6706"/>
    <w:rsid w:val="004F7D6D"/>
    <w:rsid w:val="0050491B"/>
    <w:rsid w:val="00510E08"/>
    <w:rsid w:val="00511401"/>
    <w:rsid w:val="00514CC4"/>
    <w:rsid w:val="00521004"/>
    <w:rsid w:val="00523DD6"/>
    <w:rsid w:val="00525C87"/>
    <w:rsid w:val="00550FC3"/>
    <w:rsid w:val="005567AB"/>
    <w:rsid w:val="005740FD"/>
    <w:rsid w:val="00574ED9"/>
    <w:rsid w:val="00575150"/>
    <w:rsid w:val="00580E90"/>
    <w:rsid w:val="00582DA4"/>
    <w:rsid w:val="00597A59"/>
    <w:rsid w:val="005A550D"/>
    <w:rsid w:val="005A6C61"/>
    <w:rsid w:val="005B0E88"/>
    <w:rsid w:val="005B4349"/>
    <w:rsid w:val="005B617F"/>
    <w:rsid w:val="005C01D5"/>
    <w:rsid w:val="005C4155"/>
    <w:rsid w:val="005C4C20"/>
    <w:rsid w:val="005C5233"/>
    <w:rsid w:val="005C634B"/>
    <w:rsid w:val="005C761B"/>
    <w:rsid w:val="005D154B"/>
    <w:rsid w:val="005D2268"/>
    <w:rsid w:val="005D7596"/>
    <w:rsid w:val="005D767B"/>
    <w:rsid w:val="006028ED"/>
    <w:rsid w:val="00606CCF"/>
    <w:rsid w:val="00612F2F"/>
    <w:rsid w:val="00613495"/>
    <w:rsid w:val="00630F51"/>
    <w:rsid w:val="006373CF"/>
    <w:rsid w:val="006415F0"/>
    <w:rsid w:val="00644025"/>
    <w:rsid w:val="00652824"/>
    <w:rsid w:val="0065754F"/>
    <w:rsid w:val="00660200"/>
    <w:rsid w:val="00660DFB"/>
    <w:rsid w:val="00674BB2"/>
    <w:rsid w:val="006776B4"/>
    <w:rsid w:val="00682A1C"/>
    <w:rsid w:val="00684370"/>
    <w:rsid w:val="00685141"/>
    <w:rsid w:val="006929DB"/>
    <w:rsid w:val="00697A62"/>
    <w:rsid w:val="00697E43"/>
    <w:rsid w:val="006A6E70"/>
    <w:rsid w:val="006B6B12"/>
    <w:rsid w:val="006E496B"/>
    <w:rsid w:val="006F07A4"/>
    <w:rsid w:val="007070F2"/>
    <w:rsid w:val="0071277A"/>
    <w:rsid w:val="007145E6"/>
    <w:rsid w:val="007216D3"/>
    <w:rsid w:val="00731CE1"/>
    <w:rsid w:val="00741F7E"/>
    <w:rsid w:val="00744645"/>
    <w:rsid w:val="00745F3A"/>
    <w:rsid w:val="00746ADB"/>
    <w:rsid w:val="00750267"/>
    <w:rsid w:val="00751621"/>
    <w:rsid w:val="0075256A"/>
    <w:rsid w:val="00762D7C"/>
    <w:rsid w:val="00770F25"/>
    <w:rsid w:val="00772725"/>
    <w:rsid w:val="00783951"/>
    <w:rsid w:val="0078580F"/>
    <w:rsid w:val="00785A0B"/>
    <w:rsid w:val="0078717A"/>
    <w:rsid w:val="007872D4"/>
    <w:rsid w:val="00792225"/>
    <w:rsid w:val="00792CEF"/>
    <w:rsid w:val="0079550F"/>
    <w:rsid w:val="007A0309"/>
    <w:rsid w:val="007A2A13"/>
    <w:rsid w:val="007A3078"/>
    <w:rsid w:val="007A33FE"/>
    <w:rsid w:val="007B1819"/>
    <w:rsid w:val="007B6683"/>
    <w:rsid w:val="007C0F26"/>
    <w:rsid w:val="007C7075"/>
    <w:rsid w:val="007C7EA8"/>
    <w:rsid w:val="007E09F4"/>
    <w:rsid w:val="007E656E"/>
    <w:rsid w:val="007F5163"/>
    <w:rsid w:val="007F5644"/>
    <w:rsid w:val="007F57F3"/>
    <w:rsid w:val="00801849"/>
    <w:rsid w:val="00803F26"/>
    <w:rsid w:val="0080422B"/>
    <w:rsid w:val="00810594"/>
    <w:rsid w:val="008121A9"/>
    <w:rsid w:val="00815A7B"/>
    <w:rsid w:val="0083259E"/>
    <w:rsid w:val="0083432C"/>
    <w:rsid w:val="00840C50"/>
    <w:rsid w:val="00842491"/>
    <w:rsid w:val="00851DB3"/>
    <w:rsid w:val="008546B3"/>
    <w:rsid w:val="00856E45"/>
    <w:rsid w:val="00865AAD"/>
    <w:rsid w:val="008822B2"/>
    <w:rsid w:val="0088745C"/>
    <w:rsid w:val="008930EA"/>
    <w:rsid w:val="008B731B"/>
    <w:rsid w:val="008C2143"/>
    <w:rsid w:val="008C40C5"/>
    <w:rsid w:val="008D06F0"/>
    <w:rsid w:val="008D32C9"/>
    <w:rsid w:val="008D4227"/>
    <w:rsid w:val="008D5AB8"/>
    <w:rsid w:val="008F48DE"/>
    <w:rsid w:val="008F6F0B"/>
    <w:rsid w:val="009009FA"/>
    <w:rsid w:val="009038AC"/>
    <w:rsid w:val="009059DF"/>
    <w:rsid w:val="00906105"/>
    <w:rsid w:val="0090652E"/>
    <w:rsid w:val="009079CF"/>
    <w:rsid w:val="00913D7B"/>
    <w:rsid w:val="0092195D"/>
    <w:rsid w:val="00931E5E"/>
    <w:rsid w:val="009366DD"/>
    <w:rsid w:val="00941FB6"/>
    <w:rsid w:val="00944909"/>
    <w:rsid w:val="00944DA6"/>
    <w:rsid w:val="00957B9D"/>
    <w:rsid w:val="0096312B"/>
    <w:rsid w:val="00963C70"/>
    <w:rsid w:val="00965076"/>
    <w:rsid w:val="0096726F"/>
    <w:rsid w:val="00967A10"/>
    <w:rsid w:val="00974635"/>
    <w:rsid w:val="00975787"/>
    <w:rsid w:val="009812DF"/>
    <w:rsid w:val="0098674D"/>
    <w:rsid w:val="00987AF4"/>
    <w:rsid w:val="00996DB7"/>
    <w:rsid w:val="00997225"/>
    <w:rsid w:val="0099750E"/>
    <w:rsid w:val="009B282C"/>
    <w:rsid w:val="009B316A"/>
    <w:rsid w:val="009B7D58"/>
    <w:rsid w:val="009C1888"/>
    <w:rsid w:val="009C53AF"/>
    <w:rsid w:val="009C7436"/>
    <w:rsid w:val="009D23E8"/>
    <w:rsid w:val="009D4909"/>
    <w:rsid w:val="009D53AE"/>
    <w:rsid w:val="009E1A2B"/>
    <w:rsid w:val="009F1BFB"/>
    <w:rsid w:val="00A01580"/>
    <w:rsid w:val="00A03981"/>
    <w:rsid w:val="00A0486C"/>
    <w:rsid w:val="00A2135A"/>
    <w:rsid w:val="00A21CCB"/>
    <w:rsid w:val="00A2397E"/>
    <w:rsid w:val="00A27B46"/>
    <w:rsid w:val="00A32D45"/>
    <w:rsid w:val="00A33D99"/>
    <w:rsid w:val="00A3516E"/>
    <w:rsid w:val="00A375E9"/>
    <w:rsid w:val="00A403F0"/>
    <w:rsid w:val="00A4265E"/>
    <w:rsid w:val="00A43399"/>
    <w:rsid w:val="00A52EAB"/>
    <w:rsid w:val="00A57D35"/>
    <w:rsid w:val="00A60562"/>
    <w:rsid w:val="00A60D3E"/>
    <w:rsid w:val="00A628DE"/>
    <w:rsid w:val="00A651D5"/>
    <w:rsid w:val="00A67E48"/>
    <w:rsid w:val="00A718CD"/>
    <w:rsid w:val="00A82003"/>
    <w:rsid w:val="00A84577"/>
    <w:rsid w:val="00A97DAC"/>
    <w:rsid w:val="00AA2744"/>
    <w:rsid w:val="00AA3329"/>
    <w:rsid w:val="00AB022F"/>
    <w:rsid w:val="00AB21AF"/>
    <w:rsid w:val="00AB647E"/>
    <w:rsid w:val="00AC1B12"/>
    <w:rsid w:val="00AC2324"/>
    <w:rsid w:val="00AC3270"/>
    <w:rsid w:val="00AC3432"/>
    <w:rsid w:val="00AD0DCE"/>
    <w:rsid w:val="00AD5E7B"/>
    <w:rsid w:val="00AE11AF"/>
    <w:rsid w:val="00AE5CCA"/>
    <w:rsid w:val="00AE5FD2"/>
    <w:rsid w:val="00AF033F"/>
    <w:rsid w:val="00AF1167"/>
    <w:rsid w:val="00AF2FCC"/>
    <w:rsid w:val="00B07681"/>
    <w:rsid w:val="00B11C6D"/>
    <w:rsid w:val="00B2019B"/>
    <w:rsid w:val="00B201CA"/>
    <w:rsid w:val="00B252D4"/>
    <w:rsid w:val="00B26176"/>
    <w:rsid w:val="00B316DC"/>
    <w:rsid w:val="00B569C7"/>
    <w:rsid w:val="00B60E99"/>
    <w:rsid w:val="00B736F5"/>
    <w:rsid w:val="00B73CA1"/>
    <w:rsid w:val="00B75361"/>
    <w:rsid w:val="00B852D8"/>
    <w:rsid w:val="00B91C30"/>
    <w:rsid w:val="00B9260F"/>
    <w:rsid w:val="00BA24FB"/>
    <w:rsid w:val="00BD6110"/>
    <w:rsid w:val="00BD6F87"/>
    <w:rsid w:val="00BE19C5"/>
    <w:rsid w:val="00BE1CA3"/>
    <w:rsid w:val="00BE4EA2"/>
    <w:rsid w:val="00BE5EDF"/>
    <w:rsid w:val="00BF025E"/>
    <w:rsid w:val="00BF2746"/>
    <w:rsid w:val="00BF7CD8"/>
    <w:rsid w:val="00C040F7"/>
    <w:rsid w:val="00C11C93"/>
    <w:rsid w:val="00C20BA6"/>
    <w:rsid w:val="00C2283D"/>
    <w:rsid w:val="00C35C79"/>
    <w:rsid w:val="00C40572"/>
    <w:rsid w:val="00C43A70"/>
    <w:rsid w:val="00C45681"/>
    <w:rsid w:val="00C45ABC"/>
    <w:rsid w:val="00C464D2"/>
    <w:rsid w:val="00C50269"/>
    <w:rsid w:val="00C52465"/>
    <w:rsid w:val="00C546DE"/>
    <w:rsid w:val="00C55241"/>
    <w:rsid w:val="00C55E79"/>
    <w:rsid w:val="00C567ED"/>
    <w:rsid w:val="00C64315"/>
    <w:rsid w:val="00C72798"/>
    <w:rsid w:val="00C73A07"/>
    <w:rsid w:val="00C76D23"/>
    <w:rsid w:val="00C82219"/>
    <w:rsid w:val="00C86906"/>
    <w:rsid w:val="00C87CDE"/>
    <w:rsid w:val="00C92B65"/>
    <w:rsid w:val="00C9611B"/>
    <w:rsid w:val="00CA0A84"/>
    <w:rsid w:val="00CB2655"/>
    <w:rsid w:val="00CB3544"/>
    <w:rsid w:val="00CB3F24"/>
    <w:rsid w:val="00CC3799"/>
    <w:rsid w:val="00CD1A44"/>
    <w:rsid w:val="00CD21F4"/>
    <w:rsid w:val="00CE0FFF"/>
    <w:rsid w:val="00CF264F"/>
    <w:rsid w:val="00CF3950"/>
    <w:rsid w:val="00D11BA6"/>
    <w:rsid w:val="00D17EC5"/>
    <w:rsid w:val="00D22949"/>
    <w:rsid w:val="00D35F57"/>
    <w:rsid w:val="00D43CA1"/>
    <w:rsid w:val="00D4658D"/>
    <w:rsid w:val="00D57D87"/>
    <w:rsid w:val="00D614B9"/>
    <w:rsid w:val="00D653A8"/>
    <w:rsid w:val="00D74711"/>
    <w:rsid w:val="00D7503E"/>
    <w:rsid w:val="00D750C6"/>
    <w:rsid w:val="00D758A1"/>
    <w:rsid w:val="00D76193"/>
    <w:rsid w:val="00D84D78"/>
    <w:rsid w:val="00D868AA"/>
    <w:rsid w:val="00D90F99"/>
    <w:rsid w:val="00D9250A"/>
    <w:rsid w:val="00D968CE"/>
    <w:rsid w:val="00DA7E2A"/>
    <w:rsid w:val="00DC4067"/>
    <w:rsid w:val="00DD00E1"/>
    <w:rsid w:val="00DD0CC6"/>
    <w:rsid w:val="00DE0076"/>
    <w:rsid w:val="00DE7A6F"/>
    <w:rsid w:val="00DF4830"/>
    <w:rsid w:val="00E11E54"/>
    <w:rsid w:val="00E20854"/>
    <w:rsid w:val="00E2750E"/>
    <w:rsid w:val="00E35B85"/>
    <w:rsid w:val="00E417BE"/>
    <w:rsid w:val="00E42655"/>
    <w:rsid w:val="00E42D3F"/>
    <w:rsid w:val="00E448E3"/>
    <w:rsid w:val="00E44DAD"/>
    <w:rsid w:val="00E514EA"/>
    <w:rsid w:val="00E518DC"/>
    <w:rsid w:val="00E6748F"/>
    <w:rsid w:val="00E72286"/>
    <w:rsid w:val="00E85B9D"/>
    <w:rsid w:val="00E978A6"/>
    <w:rsid w:val="00EA788B"/>
    <w:rsid w:val="00EC20A1"/>
    <w:rsid w:val="00EC7C32"/>
    <w:rsid w:val="00EF65AE"/>
    <w:rsid w:val="00F334CA"/>
    <w:rsid w:val="00F42220"/>
    <w:rsid w:val="00F43AD8"/>
    <w:rsid w:val="00F44450"/>
    <w:rsid w:val="00F455FA"/>
    <w:rsid w:val="00F4567D"/>
    <w:rsid w:val="00F4725A"/>
    <w:rsid w:val="00F478B2"/>
    <w:rsid w:val="00F54F39"/>
    <w:rsid w:val="00F7799D"/>
    <w:rsid w:val="00F81C86"/>
    <w:rsid w:val="00F83DFE"/>
    <w:rsid w:val="00FA37D5"/>
    <w:rsid w:val="00FB6BBA"/>
    <w:rsid w:val="00FC02EE"/>
    <w:rsid w:val="00FC1DEA"/>
    <w:rsid w:val="00FC5D30"/>
    <w:rsid w:val="00FD3FE5"/>
    <w:rsid w:val="00FE21F8"/>
    <w:rsid w:val="00FE263E"/>
    <w:rsid w:val="114C4469"/>
    <w:rsid w:val="1F156A51"/>
    <w:rsid w:val="200B8B24"/>
    <w:rsid w:val="4307C440"/>
    <w:rsid w:val="511B5250"/>
    <w:rsid w:val="51FCAB7C"/>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0D9CC5"/>
  <w15:docId w15:val="{35912056-2104-4D50-A10D-DE5183D2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A7CE0"/>
    <w:pPr>
      <w:keepNext/>
      <w:keepLines/>
      <w:spacing w:before="240" w:after="0"/>
      <w:ind w:left="360"/>
      <w:outlineLvl w:val="0"/>
    </w:pPr>
    <w:rPr>
      <w:rFonts w:asciiTheme="majorHAnsi" w:eastAsiaTheme="majorEastAsia" w:hAnsiTheme="majorHAnsi" w:cstheme="majorBidi"/>
      <w:b/>
      <w:sz w:val="36"/>
      <w:szCs w:val="36"/>
    </w:rPr>
  </w:style>
  <w:style w:type="paragraph" w:styleId="Titolo2">
    <w:name w:val="heading 2"/>
    <w:basedOn w:val="Normale"/>
    <w:next w:val="Normale"/>
    <w:link w:val="Titolo2Carattere"/>
    <w:uiPriority w:val="9"/>
    <w:unhideWhenUsed/>
    <w:qFormat/>
    <w:rsid w:val="00443D91"/>
    <w:pPr>
      <w:keepNext/>
      <w:keepLines/>
      <w:numPr>
        <w:ilvl w:val="1"/>
        <w:numId w:val="4"/>
      </w:numPr>
      <w:spacing w:before="40" w:after="0"/>
      <w:outlineLvl w:val="1"/>
    </w:pPr>
    <w:rPr>
      <w:rFonts w:asciiTheme="majorHAnsi" w:eastAsiaTheme="majorEastAsia" w:hAnsiTheme="majorHAnsi" w:cstheme="majorBidi"/>
      <w:b/>
      <w:bCs/>
      <w:sz w:val="26"/>
      <w:szCs w:val="26"/>
    </w:rPr>
  </w:style>
  <w:style w:type="paragraph" w:styleId="Titolo3">
    <w:name w:val="heading 3"/>
    <w:basedOn w:val="Normale"/>
    <w:next w:val="Normale"/>
    <w:link w:val="Titolo3Carattere"/>
    <w:uiPriority w:val="9"/>
    <w:unhideWhenUsed/>
    <w:qFormat/>
    <w:rsid w:val="008967A3"/>
    <w:pPr>
      <w:keepNext/>
      <w:keepLines/>
      <w:numPr>
        <w:ilvl w:val="2"/>
        <w:numId w:val="4"/>
      </w:numPr>
      <w:spacing w:before="40" w:after="0"/>
      <w:outlineLvl w:val="2"/>
    </w:pPr>
    <w:rPr>
      <w:rFonts w:asciiTheme="majorHAnsi" w:eastAsiaTheme="majorEastAsia" w:hAnsiTheme="majorHAnsi" w:cstheme="majorBidi"/>
      <w:b/>
      <w:bCs/>
      <w:color w:val="000000" w:themeColor="text1"/>
      <w:sz w:val="24"/>
      <w:szCs w:val="24"/>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uiPriority w:val="10"/>
    <w:qFormat/>
    <w:pPr>
      <w:keepNext/>
      <w:keepLines/>
      <w:spacing w:before="480" w:after="120"/>
    </w:pPr>
    <w:rPr>
      <w:b/>
      <w:sz w:val="72"/>
      <w:szCs w:val="72"/>
    </w:rPr>
  </w:style>
  <w:style w:type="character" w:styleId="Collegamentoipertestuale">
    <w:name w:val="Hyperlink"/>
    <w:basedOn w:val="Carpredefinitoparagrafo"/>
    <w:uiPriority w:val="99"/>
    <w:unhideWhenUsed/>
    <w:rsid w:val="007625D2"/>
    <w:rPr>
      <w:color w:val="0563C1" w:themeColor="hyperlink"/>
      <w:u w:val="single"/>
    </w:rPr>
  </w:style>
  <w:style w:type="character" w:styleId="Menzionenonrisolta">
    <w:name w:val="Unresolved Mention"/>
    <w:basedOn w:val="Carpredefinitoparagrafo"/>
    <w:uiPriority w:val="99"/>
    <w:semiHidden/>
    <w:unhideWhenUsed/>
    <w:rsid w:val="007625D2"/>
    <w:rPr>
      <w:color w:val="605E5C"/>
      <w:shd w:val="clear" w:color="auto" w:fill="E1DFDD"/>
    </w:rPr>
  </w:style>
  <w:style w:type="paragraph" w:styleId="Paragrafoelenco">
    <w:name w:val="List Paragraph"/>
    <w:basedOn w:val="Normale"/>
    <w:uiPriority w:val="34"/>
    <w:qFormat/>
    <w:rsid w:val="0053015B"/>
    <w:pPr>
      <w:ind w:left="720"/>
      <w:contextualSpacing/>
    </w:pPr>
  </w:style>
  <w:style w:type="character" w:styleId="Enfasicorsivo">
    <w:name w:val="Emphasis"/>
    <w:basedOn w:val="Carpredefinitoparagrafo"/>
    <w:uiPriority w:val="20"/>
    <w:qFormat/>
    <w:rsid w:val="00C70BCB"/>
    <w:rPr>
      <w:i/>
      <w:iCs/>
    </w:rPr>
  </w:style>
  <w:style w:type="character" w:customStyle="1" w:styleId="Titolo1Carattere">
    <w:name w:val="Titolo 1 Carattere"/>
    <w:basedOn w:val="Carpredefinitoparagrafo"/>
    <w:link w:val="Titolo1"/>
    <w:uiPriority w:val="9"/>
    <w:rsid w:val="001A7CE0"/>
    <w:rPr>
      <w:rFonts w:asciiTheme="majorHAnsi" w:eastAsiaTheme="majorEastAsia" w:hAnsiTheme="majorHAnsi" w:cstheme="majorBidi"/>
      <w:b/>
      <w:sz w:val="36"/>
      <w:szCs w:val="36"/>
      <w:lang w:val="en-US"/>
    </w:rPr>
  </w:style>
  <w:style w:type="paragraph" w:styleId="Titolosommario">
    <w:name w:val="TOC Heading"/>
    <w:basedOn w:val="Titolo1"/>
    <w:next w:val="Normale"/>
    <w:uiPriority w:val="39"/>
    <w:unhideWhenUsed/>
    <w:qFormat/>
    <w:rsid w:val="002342BD"/>
    <w:pPr>
      <w:outlineLvl w:val="9"/>
    </w:pPr>
  </w:style>
  <w:style w:type="paragraph" w:styleId="Sommario1">
    <w:name w:val="toc 1"/>
    <w:basedOn w:val="Normale"/>
    <w:next w:val="Normale"/>
    <w:autoRedefine/>
    <w:uiPriority w:val="39"/>
    <w:unhideWhenUsed/>
    <w:rsid w:val="00D22949"/>
    <w:pPr>
      <w:tabs>
        <w:tab w:val="left" w:pos="440"/>
        <w:tab w:val="right" w:leader="dot" w:pos="9628"/>
      </w:tabs>
      <w:spacing w:after="100"/>
    </w:pPr>
    <w:rPr>
      <w:rFonts w:ascii="Times New Roman" w:hAnsi="Times New Roman"/>
      <w:b/>
      <w:sz w:val="24"/>
    </w:rPr>
  </w:style>
  <w:style w:type="character" w:customStyle="1" w:styleId="Titolo2Carattere">
    <w:name w:val="Titolo 2 Carattere"/>
    <w:basedOn w:val="Carpredefinitoparagrafo"/>
    <w:link w:val="Titolo2"/>
    <w:uiPriority w:val="9"/>
    <w:rsid w:val="00443D91"/>
    <w:rPr>
      <w:rFonts w:asciiTheme="majorHAnsi" w:eastAsiaTheme="majorEastAsia" w:hAnsiTheme="majorHAnsi" w:cstheme="majorBidi"/>
      <w:b/>
      <w:bCs/>
      <w:sz w:val="26"/>
      <w:szCs w:val="26"/>
      <w:lang w:val="en-US"/>
    </w:rPr>
  </w:style>
  <w:style w:type="paragraph" w:styleId="Sommario2">
    <w:name w:val="toc 2"/>
    <w:basedOn w:val="Normale"/>
    <w:next w:val="Normale"/>
    <w:autoRedefine/>
    <w:uiPriority w:val="39"/>
    <w:unhideWhenUsed/>
    <w:rsid w:val="00B2019B"/>
    <w:pPr>
      <w:tabs>
        <w:tab w:val="left" w:pos="880"/>
        <w:tab w:val="right" w:leader="dot" w:pos="9628"/>
      </w:tabs>
      <w:spacing w:after="100"/>
      <w:ind w:left="220"/>
      <w:jc w:val="both"/>
    </w:pPr>
    <w:rPr>
      <w:rFonts w:ascii="Times New Roman" w:hAnsi="Times New Roman" w:cs="Times New Roman"/>
      <w:noProof/>
    </w:rPr>
  </w:style>
  <w:style w:type="character" w:customStyle="1" w:styleId="Titolo3Carattere">
    <w:name w:val="Titolo 3 Carattere"/>
    <w:basedOn w:val="Carpredefinitoparagrafo"/>
    <w:link w:val="Titolo3"/>
    <w:uiPriority w:val="9"/>
    <w:rsid w:val="008967A3"/>
    <w:rPr>
      <w:rFonts w:asciiTheme="majorHAnsi" w:eastAsiaTheme="majorEastAsia" w:hAnsiTheme="majorHAnsi" w:cstheme="majorBidi"/>
      <w:b/>
      <w:bCs/>
      <w:color w:val="000000" w:themeColor="text1"/>
      <w:sz w:val="24"/>
      <w:szCs w:val="24"/>
    </w:rPr>
  </w:style>
  <w:style w:type="paragraph" w:styleId="Sommario3">
    <w:name w:val="toc 3"/>
    <w:basedOn w:val="Normale"/>
    <w:next w:val="Normale"/>
    <w:autoRedefine/>
    <w:uiPriority w:val="39"/>
    <w:unhideWhenUsed/>
    <w:rsid w:val="004E4828"/>
    <w:pPr>
      <w:spacing w:after="100"/>
      <w:ind w:left="440"/>
    </w:pPr>
  </w:style>
  <w:style w:type="paragraph" w:styleId="Intestazione">
    <w:name w:val="header"/>
    <w:basedOn w:val="Normale"/>
    <w:link w:val="IntestazioneCarattere"/>
    <w:uiPriority w:val="99"/>
    <w:unhideWhenUsed/>
    <w:rsid w:val="00D8216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82164"/>
  </w:style>
  <w:style w:type="paragraph" w:styleId="Pidipagina">
    <w:name w:val="footer"/>
    <w:basedOn w:val="Normale"/>
    <w:link w:val="PidipaginaCarattere"/>
    <w:uiPriority w:val="99"/>
    <w:unhideWhenUsed/>
    <w:rsid w:val="00D8216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82164"/>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Testocommento">
    <w:name w:val="annotation text"/>
    <w:basedOn w:val="Normale"/>
    <w:link w:val="TestocommentoCarattere"/>
    <w:uiPriority w:val="99"/>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rPr>
      <w:sz w:val="20"/>
      <w:szCs w:val="20"/>
    </w:rPr>
  </w:style>
  <w:style w:type="character" w:styleId="Rimandocommento">
    <w:name w:val="annotation reference"/>
    <w:basedOn w:val="Carpredefinitoparagrafo"/>
    <w:uiPriority w:val="99"/>
    <w:semiHidden/>
    <w:unhideWhenUsed/>
    <w:rPr>
      <w:sz w:val="16"/>
      <w:szCs w:val="16"/>
    </w:rPr>
  </w:style>
  <w:style w:type="table" w:customStyle="1" w:styleId="TableNormal1">
    <w:name w:val="Table Normal1"/>
    <w:rsid w:val="008121A9"/>
    <w:tblPr>
      <w:tblCellMar>
        <w:top w:w="0" w:type="dxa"/>
        <w:left w:w="0" w:type="dxa"/>
        <w:bottom w:w="0" w:type="dxa"/>
        <w:right w:w="0" w:type="dxa"/>
      </w:tblCellMar>
    </w:tblPr>
  </w:style>
  <w:style w:type="paragraph" w:styleId="Revisione">
    <w:name w:val="Revision"/>
    <w:hidden/>
    <w:uiPriority w:val="99"/>
    <w:semiHidden/>
    <w:rsid w:val="00514CC4"/>
    <w:pPr>
      <w:spacing w:after="0" w:line="240" w:lineRule="auto"/>
    </w:pPr>
  </w:style>
  <w:style w:type="paragraph" w:styleId="Soggettocommento">
    <w:name w:val="annotation subject"/>
    <w:basedOn w:val="Testocommento"/>
    <w:next w:val="Testocommento"/>
    <w:link w:val="SoggettocommentoCarattere"/>
    <w:uiPriority w:val="99"/>
    <w:semiHidden/>
    <w:unhideWhenUsed/>
    <w:rsid w:val="003F68E0"/>
    <w:rPr>
      <w:b/>
      <w:bCs/>
    </w:rPr>
  </w:style>
  <w:style w:type="character" w:customStyle="1" w:styleId="SoggettocommentoCarattere">
    <w:name w:val="Soggetto commento Carattere"/>
    <w:basedOn w:val="TestocommentoCarattere"/>
    <w:link w:val="Soggettocommento"/>
    <w:uiPriority w:val="99"/>
    <w:semiHidden/>
    <w:rsid w:val="003F68E0"/>
    <w:rPr>
      <w:b/>
      <w:bCs/>
      <w:sz w:val="20"/>
      <w:szCs w:val="20"/>
    </w:rPr>
  </w:style>
  <w:style w:type="character" w:customStyle="1" w:styleId="rynqvb">
    <w:name w:val="rynqvb"/>
    <w:basedOn w:val="Carpredefinitoparagrafo"/>
    <w:rsid w:val="002215E4"/>
  </w:style>
  <w:style w:type="table" w:customStyle="1" w:styleId="Grigliatabella1">
    <w:name w:val="Griglia tabella1"/>
    <w:basedOn w:val="Tabellanormale"/>
    <w:next w:val="Grigliatabella"/>
    <w:uiPriority w:val="39"/>
    <w:rsid w:val="00356193"/>
    <w:pPr>
      <w:spacing w:after="0" w:line="240" w:lineRule="auto"/>
    </w:pPr>
    <w:rPr>
      <w:rFonts w:cs="Times New Roman"/>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39"/>
    <w:rsid w:val="003561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PI31text">
    <w:name w:val="MDPI_3.1_text"/>
    <w:qFormat/>
    <w:rsid w:val="0083432C"/>
    <w:pPr>
      <w:adjustRightInd w:val="0"/>
      <w:snapToGrid w:val="0"/>
      <w:spacing w:after="0" w:line="228" w:lineRule="auto"/>
      <w:ind w:left="2608" w:firstLine="425"/>
      <w:jc w:val="both"/>
    </w:pPr>
    <w:rPr>
      <w:rFonts w:ascii="Palatino Linotype" w:eastAsia="Times New Roman" w:hAnsi="Palatino Linotype" w:cs="Times New Roman"/>
      <w:snapToGrid w:val="0"/>
      <w:color w:val="000000"/>
      <w:sz w:val="20"/>
      <w:lang w:eastAsia="de-DE" w:bidi="en-US"/>
    </w:rPr>
  </w:style>
  <w:style w:type="character" w:customStyle="1" w:styleId="notbold">
    <w:name w:val="notbold"/>
    <w:basedOn w:val="Carpredefinitoparagrafo"/>
    <w:rsid w:val="0083432C"/>
  </w:style>
  <w:style w:type="character" w:customStyle="1" w:styleId="q4iawc">
    <w:name w:val="q4iawc"/>
    <w:basedOn w:val="Carpredefinitoparagrafo"/>
    <w:rsid w:val="004B3857"/>
  </w:style>
  <w:style w:type="character" w:customStyle="1" w:styleId="numcol">
    <w:name w:val="num_col"/>
    <w:basedOn w:val="Carpredefinitoparagrafo"/>
    <w:rsid w:val="004B3857"/>
  </w:style>
  <w:style w:type="paragraph" w:styleId="Testofumetto">
    <w:name w:val="Balloon Text"/>
    <w:basedOn w:val="Normale"/>
    <w:link w:val="TestofumettoCarattere"/>
    <w:uiPriority w:val="99"/>
    <w:semiHidden/>
    <w:unhideWhenUsed/>
    <w:rsid w:val="00C8221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822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532046">
      <w:bodyDiv w:val="1"/>
      <w:marLeft w:val="0"/>
      <w:marRight w:val="0"/>
      <w:marTop w:val="0"/>
      <w:marBottom w:val="0"/>
      <w:divBdr>
        <w:top w:val="none" w:sz="0" w:space="0" w:color="auto"/>
        <w:left w:val="none" w:sz="0" w:space="0" w:color="auto"/>
        <w:bottom w:val="none" w:sz="0" w:space="0" w:color="auto"/>
        <w:right w:val="none" w:sz="0" w:space="0" w:color="auto"/>
      </w:divBdr>
    </w:div>
    <w:div w:id="375543754">
      <w:bodyDiv w:val="1"/>
      <w:marLeft w:val="0"/>
      <w:marRight w:val="0"/>
      <w:marTop w:val="0"/>
      <w:marBottom w:val="0"/>
      <w:divBdr>
        <w:top w:val="none" w:sz="0" w:space="0" w:color="auto"/>
        <w:left w:val="none" w:sz="0" w:space="0" w:color="auto"/>
        <w:bottom w:val="none" w:sz="0" w:space="0" w:color="auto"/>
        <w:right w:val="none" w:sz="0" w:space="0" w:color="auto"/>
      </w:divBdr>
    </w:div>
    <w:div w:id="397750222">
      <w:bodyDiv w:val="1"/>
      <w:marLeft w:val="0"/>
      <w:marRight w:val="0"/>
      <w:marTop w:val="0"/>
      <w:marBottom w:val="0"/>
      <w:divBdr>
        <w:top w:val="none" w:sz="0" w:space="0" w:color="auto"/>
        <w:left w:val="none" w:sz="0" w:space="0" w:color="auto"/>
        <w:bottom w:val="none" w:sz="0" w:space="0" w:color="auto"/>
        <w:right w:val="none" w:sz="0" w:space="0" w:color="auto"/>
      </w:divBdr>
      <w:divsChild>
        <w:div w:id="854076680">
          <w:marLeft w:val="0"/>
          <w:marRight w:val="0"/>
          <w:marTop w:val="0"/>
          <w:marBottom w:val="0"/>
          <w:divBdr>
            <w:top w:val="none" w:sz="0" w:space="0" w:color="auto"/>
            <w:left w:val="none" w:sz="0" w:space="0" w:color="auto"/>
            <w:bottom w:val="none" w:sz="0" w:space="0" w:color="auto"/>
            <w:right w:val="none" w:sz="0" w:space="0" w:color="auto"/>
          </w:divBdr>
        </w:div>
      </w:divsChild>
    </w:div>
    <w:div w:id="430858918">
      <w:bodyDiv w:val="1"/>
      <w:marLeft w:val="0"/>
      <w:marRight w:val="0"/>
      <w:marTop w:val="0"/>
      <w:marBottom w:val="0"/>
      <w:divBdr>
        <w:top w:val="none" w:sz="0" w:space="0" w:color="auto"/>
        <w:left w:val="none" w:sz="0" w:space="0" w:color="auto"/>
        <w:bottom w:val="none" w:sz="0" w:space="0" w:color="auto"/>
        <w:right w:val="none" w:sz="0" w:space="0" w:color="auto"/>
      </w:divBdr>
    </w:div>
    <w:div w:id="436101760">
      <w:bodyDiv w:val="1"/>
      <w:marLeft w:val="0"/>
      <w:marRight w:val="0"/>
      <w:marTop w:val="0"/>
      <w:marBottom w:val="0"/>
      <w:divBdr>
        <w:top w:val="none" w:sz="0" w:space="0" w:color="auto"/>
        <w:left w:val="none" w:sz="0" w:space="0" w:color="auto"/>
        <w:bottom w:val="none" w:sz="0" w:space="0" w:color="auto"/>
        <w:right w:val="none" w:sz="0" w:space="0" w:color="auto"/>
      </w:divBdr>
    </w:div>
    <w:div w:id="439647896">
      <w:bodyDiv w:val="1"/>
      <w:marLeft w:val="0"/>
      <w:marRight w:val="0"/>
      <w:marTop w:val="0"/>
      <w:marBottom w:val="0"/>
      <w:divBdr>
        <w:top w:val="none" w:sz="0" w:space="0" w:color="auto"/>
        <w:left w:val="none" w:sz="0" w:space="0" w:color="auto"/>
        <w:bottom w:val="none" w:sz="0" w:space="0" w:color="auto"/>
        <w:right w:val="none" w:sz="0" w:space="0" w:color="auto"/>
      </w:divBdr>
    </w:div>
    <w:div w:id="575045164">
      <w:bodyDiv w:val="1"/>
      <w:marLeft w:val="0"/>
      <w:marRight w:val="0"/>
      <w:marTop w:val="0"/>
      <w:marBottom w:val="0"/>
      <w:divBdr>
        <w:top w:val="none" w:sz="0" w:space="0" w:color="auto"/>
        <w:left w:val="none" w:sz="0" w:space="0" w:color="auto"/>
        <w:bottom w:val="none" w:sz="0" w:space="0" w:color="auto"/>
        <w:right w:val="none" w:sz="0" w:space="0" w:color="auto"/>
      </w:divBdr>
    </w:div>
    <w:div w:id="627319398">
      <w:bodyDiv w:val="1"/>
      <w:marLeft w:val="0"/>
      <w:marRight w:val="0"/>
      <w:marTop w:val="0"/>
      <w:marBottom w:val="0"/>
      <w:divBdr>
        <w:top w:val="none" w:sz="0" w:space="0" w:color="auto"/>
        <w:left w:val="none" w:sz="0" w:space="0" w:color="auto"/>
        <w:bottom w:val="none" w:sz="0" w:space="0" w:color="auto"/>
        <w:right w:val="none" w:sz="0" w:space="0" w:color="auto"/>
      </w:divBdr>
    </w:div>
    <w:div w:id="720908438">
      <w:bodyDiv w:val="1"/>
      <w:marLeft w:val="0"/>
      <w:marRight w:val="0"/>
      <w:marTop w:val="0"/>
      <w:marBottom w:val="0"/>
      <w:divBdr>
        <w:top w:val="none" w:sz="0" w:space="0" w:color="auto"/>
        <w:left w:val="none" w:sz="0" w:space="0" w:color="auto"/>
        <w:bottom w:val="none" w:sz="0" w:space="0" w:color="auto"/>
        <w:right w:val="none" w:sz="0" w:space="0" w:color="auto"/>
      </w:divBdr>
    </w:div>
    <w:div w:id="991375683">
      <w:bodyDiv w:val="1"/>
      <w:marLeft w:val="0"/>
      <w:marRight w:val="0"/>
      <w:marTop w:val="0"/>
      <w:marBottom w:val="0"/>
      <w:divBdr>
        <w:top w:val="none" w:sz="0" w:space="0" w:color="auto"/>
        <w:left w:val="none" w:sz="0" w:space="0" w:color="auto"/>
        <w:bottom w:val="none" w:sz="0" w:space="0" w:color="auto"/>
        <w:right w:val="none" w:sz="0" w:space="0" w:color="auto"/>
      </w:divBdr>
    </w:div>
    <w:div w:id="1045563371">
      <w:bodyDiv w:val="1"/>
      <w:marLeft w:val="0"/>
      <w:marRight w:val="0"/>
      <w:marTop w:val="0"/>
      <w:marBottom w:val="0"/>
      <w:divBdr>
        <w:top w:val="none" w:sz="0" w:space="0" w:color="auto"/>
        <w:left w:val="none" w:sz="0" w:space="0" w:color="auto"/>
        <w:bottom w:val="none" w:sz="0" w:space="0" w:color="auto"/>
        <w:right w:val="none" w:sz="0" w:space="0" w:color="auto"/>
      </w:divBdr>
      <w:divsChild>
        <w:div w:id="1482964824">
          <w:marLeft w:val="0"/>
          <w:marRight w:val="0"/>
          <w:marTop w:val="0"/>
          <w:marBottom w:val="0"/>
          <w:divBdr>
            <w:top w:val="none" w:sz="0" w:space="0" w:color="auto"/>
            <w:left w:val="none" w:sz="0" w:space="0" w:color="auto"/>
            <w:bottom w:val="none" w:sz="0" w:space="0" w:color="auto"/>
            <w:right w:val="none" w:sz="0" w:space="0" w:color="auto"/>
          </w:divBdr>
        </w:div>
      </w:divsChild>
    </w:div>
    <w:div w:id="1105149763">
      <w:bodyDiv w:val="1"/>
      <w:marLeft w:val="0"/>
      <w:marRight w:val="0"/>
      <w:marTop w:val="0"/>
      <w:marBottom w:val="0"/>
      <w:divBdr>
        <w:top w:val="none" w:sz="0" w:space="0" w:color="auto"/>
        <w:left w:val="none" w:sz="0" w:space="0" w:color="auto"/>
        <w:bottom w:val="none" w:sz="0" w:space="0" w:color="auto"/>
        <w:right w:val="none" w:sz="0" w:space="0" w:color="auto"/>
      </w:divBdr>
    </w:div>
    <w:div w:id="1111627558">
      <w:bodyDiv w:val="1"/>
      <w:marLeft w:val="0"/>
      <w:marRight w:val="0"/>
      <w:marTop w:val="0"/>
      <w:marBottom w:val="0"/>
      <w:divBdr>
        <w:top w:val="none" w:sz="0" w:space="0" w:color="auto"/>
        <w:left w:val="none" w:sz="0" w:space="0" w:color="auto"/>
        <w:bottom w:val="none" w:sz="0" w:space="0" w:color="auto"/>
        <w:right w:val="none" w:sz="0" w:space="0" w:color="auto"/>
      </w:divBdr>
    </w:div>
    <w:div w:id="1639843581">
      <w:bodyDiv w:val="1"/>
      <w:marLeft w:val="0"/>
      <w:marRight w:val="0"/>
      <w:marTop w:val="0"/>
      <w:marBottom w:val="0"/>
      <w:divBdr>
        <w:top w:val="none" w:sz="0" w:space="0" w:color="auto"/>
        <w:left w:val="none" w:sz="0" w:space="0" w:color="auto"/>
        <w:bottom w:val="none" w:sz="0" w:space="0" w:color="auto"/>
        <w:right w:val="none" w:sz="0" w:space="0" w:color="auto"/>
      </w:divBdr>
    </w:div>
    <w:div w:id="1675105455">
      <w:bodyDiv w:val="1"/>
      <w:marLeft w:val="0"/>
      <w:marRight w:val="0"/>
      <w:marTop w:val="0"/>
      <w:marBottom w:val="0"/>
      <w:divBdr>
        <w:top w:val="none" w:sz="0" w:space="0" w:color="auto"/>
        <w:left w:val="none" w:sz="0" w:space="0" w:color="auto"/>
        <w:bottom w:val="none" w:sz="0" w:space="0" w:color="auto"/>
        <w:right w:val="none" w:sz="0" w:space="0" w:color="auto"/>
      </w:divBdr>
    </w:div>
    <w:div w:id="1716464536">
      <w:bodyDiv w:val="1"/>
      <w:marLeft w:val="0"/>
      <w:marRight w:val="0"/>
      <w:marTop w:val="0"/>
      <w:marBottom w:val="0"/>
      <w:divBdr>
        <w:top w:val="none" w:sz="0" w:space="0" w:color="auto"/>
        <w:left w:val="none" w:sz="0" w:space="0" w:color="auto"/>
        <w:bottom w:val="none" w:sz="0" w:space="0" w:color="auto"/>
        <w:right w:val="none" w:sz="0" w:space="0" w:color="auto"/>
      </w:divBdr>
    </w:div>
    <w:div w:id="2141611080">
      <w:bodyDiv w:val="1"/>
      <w:marLeft w:val="0"/>
      <w:marRight w:val="0"/>
      <w:marTop w:val="0"/>
      <w:marBottom w:val="0"/>
      <w:divBdr>
        <w:top w:val="none" w:sz="0" w:space="0" w:color="auto"/>
        <w:left w:val="none" w:sz="0" w:space="0" w:color="auto"/>
        <w:bottom w:val="none" w:sz="0" w:space="0" w:color="auto"/>
        <w:right w:val="none" w:sz="0" w:space="0" w:color="auto"/>
      </w:divBdr>
      <w:divsChild>
        <w:div w:id="50294123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82A18A7C4A04A1BA60A092F6EB54A55"/>
        <w:category>
          <w:name w:val="Generale"/>
          <w:gallery w:val="placeholder"/>
        </w:category>
        <w:types>
          <w:type w:val="bbPlcHdr"/>
        </w:types>
        <w:behaviors>
          <w:behavior w:val="content"/>
        </w:behaviors>
        <w:guid w:val="{07E1581D-13B9-4AFC-BC76-9FAEA1BE8263}"/>
      </w:docPartPr>
      <w:docPartBody>
        <w:p w:rsidR="00B26EBE" w:rsidRDefault="00E7705D" w:rsidP="00E7705D">
          <w:pPr>
            <w:pStyle w:val="C82A18A7C4A04A1BA60A092F6EB54A55"/>
          </w:pPr>
          <w:r w:rsidRPr="0091720A">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UI Semilight">
    <w:panose1 w:val="020B04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05D"/>
    <w:rsid w:val="0015306E"/>
    <w:rsid w:val="001902F9"/>
    <w:rsid w:val="00291B2A"/>
    <w:rsid w:val="0032111C"/>
    <w:rsid w:val="004438DB"/>
    <w:rsid w:val="00491AC6"/>
    <w:rsid w:val="0065771A"/>
    <w:rsid w:val="007A69F4"/>
    <w:rsid w:val="00890BCC"/>
    <w:rsid w:val="00B26EBE"/>
    <w:rsid w:val="00B73C32"/>
    <w:rsid w:val="00D90F99"/>
    <w:rsid w:val="00E7705D"/>
    <w:rsid w:val="00F54F39"/>
    <w:rsid w:val="00FB6B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E7705D"/>
    <w:rPr>
      <w:color w:val="666666"/>
    </w:rPr>
  </w:style>
  <w:style w:type="paragraph" w:customStyle="1" w:styleId="C82A18A7C4A04A1BA60A092F6EB54A55">
    <w:name w:val="C82A18A7C4A04A1BA60A092F6EB54A55"/>
    <w:rsid w:val="00E770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651A40792E7A4FA6EAA45B499403F5" ma:contentTypeVersion="5" ma:contentTypeDescription="Create a new document." ma:contentTypeScope="" ma:versionID="adbeab1f4961b2430061d4bdd870d047">
  <xsd:schema xmlns:xsd="http://www.w3.org/2001/XMLSchema" xmlns:xs="http://www.w3.org/2001/XMLSchema" xmlns:p="http://schemas.microsoft.com/office/2006/metadata/properties" xmlns:ns3="ade30797-cfcb-4102-ad1b-5f7bd535dade" xmlns:ns4="76584950-5a5a-4b24-bf63-e96694b25c36" targetNamespace="http://schemas.microsoft.com/office/2006/metadata/properties" ma:root="true" ma:fieldsID="aa04c841fe2d9bce209880ce2708b85e" ns3:_="" ns4:_="">
    <xsd:import namespace="ade30797-cfcb-4102-ad1b-5f7bd535dade"/>
    <xsd:import namespace="76584950-5a5a-4b24-bf63-e96694b25c3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e30797-cfcb-4102-ad1b-5f7bd535d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584950-5a5a-4b24-bf63-e96694b25c3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go:docsCustomData xmlns:go="http://customooxmlschemas.google.com/" roundtripDataSignature="AMtx7mg5RBjsAG5FJNknZkPZENdFY852MQ==">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</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E71AB8-C820-45AA-8803-FA80AD04EB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e30797-cfcb-4102-ad1b-5f7bd535dade"/>
    <ds:schemaRef ds:uri="76584950-5a5a-4b24-bf63-e96694b25c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161593-C78B-4891-BDB9-291C733BD6B9}">
  <ds:schemaRefs>
    <ds:schemaRef ds:uri="http://schemas.openxmlformats.org/officeDocument/2006/bibliography"/>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F78AA1DF-05AB-4BE0-861B-335E6138F39E}">
  <ds:schemaRefs>
    <ds:schemaRef ds:uri="http://schemas.microsoft.com/sharepoint/v3/contenttype/forms"/>
  </ds:schemaRefs>
</ds:datastoreItem>
</file>

<file path=customXml/itemProps5.xml><?xml version="1.0" encoding="utf-8"?>
<ds:datastoreItem xmlns:ds="http://schemas.openxmlformats.org/officeDocument/2006/customXml" ds:itemID="{18814D06-E645-4C2C-A665-4CE2B3A92E9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4635</Words>
  <Characters>26420</Characters>
  <Application>Microsoft Office Word</Application>
  <DocSecurity>0</DocSecurity>
  <Lines>220</Lines>
  <Paragraphs>61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Alessia Forino - alessia.forino@studio.unibo.it</dc:creator>
  <cp:keywords/>
  <cp:lastModifiedBy>Enzo Spisni</cp:lastModifiedBy>
  <cp:revision>3</cp:revision>
  <dcterms:created xsi:type="dcterms:W3CDTF">2025-07-03T14:35:00Z</dcterms:created>
  <dcterms:modified xsi:type="dcterms:W3CDTF">2025-07-04T06:37:00Z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0x010100B5651A40792E7A4FA6EAA45B499403F5</vt:lpwstr>
  </property>
  <property fmtid="{D5CDD505-2E9C-101B-9397-08002B2CF9AE}" pid="3" name="GrammarlyDocumentId">
    <vt:lpwstr>d1099c3cac032e6dc696ecc2d26f68857e5b21d4351be92636f571deaab812eb</vt:lpwstr>
  </property>
  <property fmtid="{D5CDD505-2E9C-101B-9397-08002B2CF9AE}" pid="4" name="MSIP_Label_23f93e5f-d3c2-49a7-ba94-15405423c204_Enabled">
    <vt:lpwstr>true</vt:lpwstr>
  </property>
  <property fmtid="{D5CDD505-2E9C-101B-9397-08002B2CF9AE}" pid="5" name="MSIP_Label_23f93e5f-d3c2-49a7-ba94-15405423c204_SetDate">
    <vt:lpwstr>2022-11-20T16:42:30Z</vt:lpwstr>
  </property>
  <property fmtid="{D5CDD505-2E9C-101B-9397-08002B2CF9AE}" pid="6" name="MSIP_Label_23f93e5f-d3c2-49a7-ba94-15405423c204_Method">
    <vt:lpwstr>Standard</vt:lpwstr>
  </property>
  <property fmtid="{D5CDD505-2E9C-101B-9397-08002B2CF9AE}" pid="7" name="MSIP_Label_23f93e5f-d3c2-49a7-ba94-15405423c204_Name">
    <vt:lpwstr>SE Internal</vt:lpwstr>
  </property>
  <property fmtid="{D5CDD505-2E9C-101B-9397-08002B2CF9AE}" pid="8" name="MSIP_Label_23f93e5f-d3c2-49a7-ba94-15405423c204_SiteId">
    <vt:lpwstr>6e51e1ad-c54b-4b39-b598-0ffe9ae68fef</vt:lpwstr>
  </property>
  <property fmtid="{D5CDD505-2E9C-101B-9397-08002B2CF9AE}" pid="9" name="MSIP_Label_23f93e5f-d3c2-49a7-ba94-15405423c204_ActionId">
    <vt:lpwstr>1516adc7-fe50-402c-9985-738a60ce29f9</vt:lpwstr>
  </property>
  <property fmtid="{D5CDD505-2E9C-101B-9397-08002B2CF9AE}" pid="10" name="MSIP_Label_23f93e5f-d3c2-49a7-ba94-15405423c204_ContentBits">
    <vt:lpwstr>2</vt:lpwstr>
  </property>
</Properties>
</file>